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7414D3A" w14:textId="77777777" w:rsidR="00631B61" w:rsidRPr="00631B61" w:rsidRDefault="00631B61" w:rsidP="00631B61">
      <w:pPr>
        <w:spacing w:after="0"/>
        <w:jc w:val="center"/>
        <w:outlineLvl w:val="0"/>
        <w:rPr>
          <w:rFonts w:eastAsia="Times New Roman" w:cs="Times New Roman"/>
          <w:b/>
          <w:bCs/>
          <w:kern w:val="36"/>
          <w:szCs w:val="28"/>
          <w:lang w:val="en-US" w:eastAsia="ru-RU"/>
        </w:rPr>
      </w:pPr>
      <w:r w:rsidRPr="00631B61">
        <w:rPr>
          <w:rFonts w:eastAsia="Times New Roman" w:cs="Times New Roman"/>
          <w:b/>
          <w:bCs/>
          <w:kern w:val="36"/>
          <w:szCs w:val="28"/>
          <w:lang w:val="en-US" w:eastAsia="ru-RU"/>
        </w:rPr>
        <w:t>Methodical Recommendations for Laboratory Class 3</w:t>
      </w:r>
    </w:p>
    <w:p w14:paraId="7F3C8B19" w14:textId="77777777" w:rsidR="00631B61" w:rsidRPr="00631B61" w:rsidRDefault="00631B61" w:rsidP="00631B61">
      <w:pPr>
        <w:spacing w:after="0"/>
        <w:jc w:val="center"/>
        <w:outlineLvl w:val="2"/>
        <w:rPr>
          <w:rFonts w:eastAsia="Times New Roman" w:cs="Times New Roman"/>
          <w:b/>
          <w:bCs/>
          <w:szCs w:val="28"/>
          <w:lang w:val="en-US" w:eastAsia="ru-RU"/>
        </w:rPr>
      </w:pPr>
      <w:r w:rsidRPr="00631B61">
        <w:rPr>
          <w:rFonts w:eastAsia="Times New Roman" w:cs="Times New Roman"/>
          <w:b/>
          <w:bCs/>
          <w:szCs w:val="28"/>
          <w:lang w:val="en-US" w:eastAsia="ru-RU"/>
        </w:rPr>
        <w:t>Study of the Structure of the Digestive and Respiratory Systems Using Dummies and Atlases</w:t>
      </w:r>
    </w:p>
    <w:p w14:paraId="50B146E7" w14:textId="77777777" w:rsidR="00631B61" w:rsidRPr="00631B61" w:rsidRDefault="00631B61" w:rsidP="00631B61">
      <w:pPr>
        <w:spacing w:after="0"/>
        <w:jc w:val="both"/>
        <w:outlineLvl w:val="1"/>
        <w:rPr>
          <w:rFonts w:eastAsia="Times New Roman" w:cs="Times New Roman"/>
          <w:b/>
          <w:bCs/>
          <w:szCs w:val="28"/>
          <w:lang w:val="en-US" w:eastAsia="ru-RU"/>
        </w:rPr>
      </w:pPr>
      <w:r w:rsidRPr="00631B61">
        <w:rPr>
          <w:rFonts w:eastAsia="Times New Roman" w:cs="Times New Roman"/>
          <w:b/>
          <w:bCs/>
          <w:szCs w:val="28"/>
          <w:lang w:val="en-US" w:eastAsia="ru-RU"/>
        </w:rPr>
        <w:t>1. Objectives of the Laboratory Class</w:t>
      </w:r>
    </w:p>
    <w:p w14:paraId="3BF9D978" w14:textId="77777777" w:rsidR="00631B61" w:rsidRPr="00631B61" w:rsidRDefault="00631B61" w:rsidP="00631B61">
      <w:pPr>
        <w:spacing w:after="0"/>
        <w:jc w:val="both"/>
        <w:outlineLvl w:val="2"/>
        <w:rPr>
          <w:rFonts w:eastAsia="Times New Roman" w:cs="Times New Roman"/>
          <w:b/>
          <w:bCs/>
          <w:szCs w:val="28"/>
          <w:lang w:val="en-US" w:eastAsia="ru-RU"/>
        </w:rPr>
      </w:pPr>
      <w:r w:rsidRPr="00631B61">
        <w:rPr>
          <w:rFonts w:eastAsia="Times New Roman" w:cs="Times New Roman"/>
          <w:b/>
          <w:bCs/>
          <w:szCs w:val="28"/>
          <w:lang w:val="en-US" w:eastAsia="ru-RU"/>
        </w:rPr>
        <w:t>General Objectives:</w:t>
      </w:r>
    </w:p>
    <w:p w14:paraId="7B18AA5B" w14:textId="77777777" w:rsidR="00631B61" w:rsidRPr="00631B61" w:rsidRDefault="00631B61" w:rsidP="00631B61">
      <w:pPr>
        <w:numPr>
          <w:ilvl w:val="0"/>
          <w:numId w:val="1"/>
        </w:numPr>
        <w:spacing w:after="0"/>
        <w:ind w:left="0"/>
        <w:jc w:val="both"/>
        <w:rPr>
          <w:rFonts w:eastAsia="Times New Roman" w:cs="Times New Roman"/>
          <w:szCs w:val="28"/>
          <w:lang w:val="en-US" w:eastAsia="ru-RU"/>
        </w:rPr>
      </w:pPr>
      <w:r w:rsidRPr="00631B61">
        <w:rPr>
          <w:rFonts w:eastAsia="Times New Roman" w:cs="Times New Roman"/>
          <w:szCs w:val="28"/>
          <w:lang w:val="en-US" w:eastAsia="ru-RU"/>
        </w:rPr>
        <w:t>Familiarize students with the anatomical structure of the digestive and respiratory systems.</w:t>
      </w:r>
    </w:p>
    <w:p w14:paraId="7C4C561F" w14:textId="77777777" w:rsidR="00631B61" w:rsidRPr="00631B61" w:rsidRDefault="00631B61" w:rsidP="00631B61">
      <w:pPr>
        <w:numPr>
          <w:ilvl w:val="0"/>
          <w:numId w:val="1"/>
        </w:numPr>
        <w:spacing w:after="0"/>
        <w:ind w:left="0"/>
        <w:jc w:val="both"/>
        <w:rPr>
          <w:rFonts w:eastAsia="Times New Roman" w:cs="Times New Roman"/>
          <w:szCs w:val="28"/>
          <w:lang w:val="en-US" w:eastAsia="ru-RU"/>
        </w:rPr>
      </w:pPr>
      <w:r w:rsidRPr="00631B61">
        <w:rPr>
          <w:rFonts w:eastAsia="Times New Roman" w:cs="Times New Roman"/>
          <w:szCs w:val="28"/>
          <w:lang w:val="en-US" w:eastAsia="ru-RU"/>
        </w:rPr>
        <w:t>Develop skills in identifying key organs using anatomical dummies and atlases.</w:t>
      </w:r>
    </w:p>
    <w:p w14:paraId="1790E737" w14:textId="77777777" w:rsidR="00631B61" w:rsidRPr="00631B61" w:rsidRDefault="00631B61" w:rsidP="00631B61">
      <w:pPr>
        <w:numPr>
          <w:ilvl w:val="0"/>
          <w:numId w:val="1"/>
        </w:numPr>
        <w:spacing w:after="0"/>
        <w:ind w:left="0"/>
        <w:jc w:val="both"/>
        <w:rPr>
          <w:rFonts w:eastAsia="Times New Roman" w:cs="Times New Roman"/>
          <w:szCs w:val="28"/>
          <w:lang w:val="en-US" w:eastAsia="ru-RU"/>
        </w:rPr>
      </w:pPr>
      <w:r w:rsidRPr="00631B61">
        <w:rPr>
          <w:rFonts w:eastAsia="Times New Roman" w:cs="Times New Roman"/>
          <w:szCs w:val="28"/>
          <w:lang w:val="en-US" w:eastAsia="ru-RU"/>
        </w:rPr>
        <w:t>Understand the interrelation between structure and function in both systems.</w:t>
      </w:r>
    </w:p>
    <w:p w14:paraId="2D02D783" w14:textId="77777777" w:rsidR="00631B61" w:rsidRPr="00631B61" w:rsidRDefault="00631B61" w:rsidP="00631B61">
      <w:pPr>
        <w:spacing w:after="0"/>
        <w:jc w:val="both"/>
        <w:outlineLvl w:val="2"/>
        <w:rPr>
          <w:rFonts w:eastAsia="Times New Roman" w:cs="Times New Roman"/>
          <w:b/>
          <w:bCs/>
          <w:szCs w:val="28"/>
          <w:lang w:eastAsia="ru-RU"/>
        </w:rPr>
      </w:pPr>
      <w:proofErr w:type="spellStart"/>
      <w:r w:rsidRPr="00631B61">
        <w:rPr>
          <w:rFonts w:eastAsia="Times New Roman" w:cs="Times New Roman"/>
          <w:b/>
          <w:bCs/>
          <w:szCs w:val="28"/>
          <w:lang w:eastAsia="ru-RU"/>
        </w:rPr>
        <w:t>Specific</w:t>
      </w:r>
      <w:proofErr w:type="spellEnd"/>
      <w:r w:rsidRPr="00631B61">
        <w:rPr>
          <w:rFonts w:eastAsia="Times New Roman" w:cs="Times New Roman"/>
          <w:b/>
          <w:bCs/>
          <w:szCs w:val="28"/>
          <w:lang w:eastAsia="ru-RU"/>
        </w:rPr>
        <w:t xml:space="preserve"> Learning </w:t>
      </w:r>
      <w:proofErr w:type="spellStart"/>
      <w:r w:rsidRPr="00631B61">
        <w:rPr>
          <w:rFonts w:eastAsia="Times New Roman" w:cs="Times New Roman"/>
          <w:b/>
          <w:bCs/>
          <w:szCs w:val="28"/>
          <w:lang w:eastAsia="ru-RU"/>
        </w:rPr>
        <w:t>Objectives</w:t>
      </w:r>
      <w:proofErr w:type="spellEnd"/>
      <w:r w:rsidRPr="00631B61">
        <w:rPr>
          <w:rFonts w:eastAsia="Times New Roman" w:cs="Times New Roman"/>
          <w:b/>
          <w:bCs/>
          <w:szCs w:val="28"/>
          <w:lang w:eastAsia="ru-RU"/>
        </w:rPr>
        <w:t>:</w:t>
      </w:r>
    </w:p>
    <w:p w14:paraId="61128EB6" w14:textId="77777777" w:rsidR="00631B61" w:rsidRPr="00631B61" w:rsidRDefault="00631B61" w:rsidP="00631B61">
      <w:pPr>
        <w:numPr>
          <w:ilvl w:val="0"/>
          <w:numId w:val="2"/>
        </w:numPr>
        <w:spacing w:after="0"/>
        <w:ind w:left="0"/>
        <w:jc w:val="both"/>
        <w:rPr>
          <w:rFonts w:eastAsia="Times New Roman" w:cs="Times New Roman"/>
          <w:szCs w:val="28"/>
          <w:lang w:val="en-US" w:eastAsia="ru-RU"/>
        </w:rPr>
      </w:pPr>
      <w:r w:rsidRPr="00631B61">
        <w:rPr>
          <w:rFonts w:eastAsia="Times New Roman" w:cs="Times New Roman"/>
          <w:szCs w:val="28"/>
          <w:lang w:val="en-US" w:eastAsia="ru-RU"/>
        </w:rPr>
        <w:t>Identify and describe the main organs of the digestive and respiratory systems.</w:t>
      </w:r>
    </w:p>
    <w:p w14:paraId="1FF9B8F5" w14:textId="77777777" w:rsidR="00631B61" w:rsidRPr="00631B61" w:rsidRDefault="00631B61" w:rsidP="00631B61">
      <w:pPr>
        <w:numPr>
          <w:ilvl w:val="0"/>
          <w:numId w:val="2"/>
        </w:numPr>
        <w:spacing w:after="0"/>
        <w:ind w:left="0"/>
        <w:jc w:val="both"/>
        <w:rPr>
          <w:rFonts w:eastAsia="Times New Roman" w:cs="Times New Roman"/>
          <w:szCs w:val="28"/>
          <w:lang w:val="en-US" w:eastAsia="ru-RU"/>
        </w:rPr>
      </w:pPr>
      <w:r w:rsidRPr="00631B61">
        <w:rPr>
          <w:rFonts w:eastAsia="Times New Roman" w:cs="Times New Roman"/>
          <w:szCs w:val="28"/>
          <w:lang w:val="en-US" w:eastAsia="ru-RU"/>
        </w:rPr>
        <w:t>Understand the anatomical position and relationships of these organs.</w:t>
      </w:r>
    </w:p>
    <w:p w14:paraId="4A394481" w14:textId="77777777" w:rsidR="00631B61" w:rsidRPr="00631B61" w:rsidRDefault="00631B61" w:rsidP="00631B61">
      <w:pPr>
        <w:numPr>
          <w:ilvl w:val="0"/>
          <w:numId w:val="2"/>
        </w:numPr>
        <w:spacing w:after="0"/>
        <w:ind w:left="0"/>
        <w:jc w:val="both"/>
        <w:rPr>
          <w:rFonts w:eastAsia="Times New Roman" w:cs="Times New Roman"/>
          <w:szCs w:val="28"/>
          <w:lang w:val="en-US" w:eastAsia="ru-RU"/>
        </w:rPr>
      </w:pPr>
      <w:r w:rsidRPr="00631B61">
        <w:rPr>
          <w:rFonts w:eastAsia="Times New Roman" w:cs="Times New Roman"/>
          <w:szCs w:val="28"/>
          <w:lang w:val="en-US" w:eastAsia="ru-RU"/>
        </w:rPr>
        <w:t>Analyze the structural adaptations that facilitate their functions.</w:t>
      </w:r>
    </w:p>
    <w:p w14:paraId="1205D6DE" w14:textId="77777777" w:rsidR="00631B61" w:rsidRPr="00631B61" w:rsidRDefault="00631B61" w:rsidP="00631B61">
      <w:pPr>
        <w:spacing w:after="0"/>
        <w:jc w:val="both"/>
        <w:rPr>
          <w:rFonts w:eastAsia="Times New Roman" w:cs="Times New Roman"/>
          <w:szCs w:val="28"/>
          <w:lang w:eastAsia="ru-RU"/>
        </w:rPr>
      </w:pPr>
      <w:r w:rsidRPr="00631B61">
        <w:rPr>
          <w:rFonts w:eastAsia="Times New Roman" w:cs="Times New Roman"/>
          <w:szCs w:val="28"/>
          <w:lang w:eastAsia="ru-RU"/>
        </w:rPr>
        <w:pict w14:anchorId="332BFD79">
          <v:rect id="_x0000_i1025" style="width:0;height:1.5pt" o:hralign="center" o:hrstd="t" o:hr="t" fillcolor="#a0a0a0" stroked="f"/>
        </w:pict>
      </w:r>
    </w:p>
    <w:p w14:paraId="0510B980" w14:textId="77777777" w:rsidR="00631B61" w:rsidRPr="00631B61" w:rsidRDefault="00631B61" w:rsidP="00631B61">
      <w:pPr>
        <w:spacing w:after="0"/>
        <w:jc w:val="both"/>
        <w:outlineLvl w:val="1"/>
        <w:rPr>
          <w:rFonts w:eastAsia="Times New Roman" w:cs="Times New Roman"/>
          <w:b/>
          <w:bCs/>
          <w:szCs w:val="28"/>
          <w:lang w:val="en-US" w:eastAsia="ru-RU"/>
        </w:rPr>
      </w:pPr>
      <w:r w:rsidRPr="00631B61">
        <w:rPr>
          <w:rFonts w:eastAsia="Times New Roman" w:cs="Times New Roman"/>
          <w:b/>
          <w:bCs/>
          <w:szCs w:val="28"/>
          <w:lang w:val="en-US" w:eastAsia="ru-RU"/>
        </w:rPr>
        <w:t>2. Theoretical Foundations</w:t>
      </w:r>
    </w:p>
    <w:p w14:paraId="6DA9157A" w14:textId="77777777" w:rsidR="00631B61" w:rsidRPr="00631B61" w:rsidRDefault="00631B61" w:rsidP="00631B61">
      <w:pPr>
        <w:spacing w:after="0"/>
        <w:jc w:val="both"/>
        <w:outlineLvl w:val="2"/>
        <w:rPr>
          <w:rFonts w:eastAsia="Times New Roman" w:cs="Times New Roman"/>
          <w:b/>
          <w:bCs/>
          <w:szCs w:val="28"/>
          <w:lang w:val="en-US" w:eastAsia="ru-RU"/>
        </w:rPr>
      </w:pPr>
      <w:r w:rsidRPr="00631B61">
        <w:rPr>
          <w:rFonts w:eastAsia="Times New Roman" w:cs="Times New Roman"/>
          <w:b/>
          <w:bCs/>
          <w:szCs w:val="28"/>
          <w:lang w:val="en-US" w:eastAsia="ru-RU"/>
        </w:rPr>
        <w:t>1. Digestive System Anatomy and Function</w:t>
      </w:r>
    </w:p>
    <w:p w14:paraId="0AA9C915" w14:textId="77777777" w:rsidR="00631B61" w:rsidRPr="00631B61" w:rsidRDefault="00631B61" w:rsidP="00631B61">
      <w:pPr>
        <w:spacing w:after="0"/>
        <w:jc w:val="both"/>
        <w:rPr>
          <w:rFonts w:eastAsia="Times New Roman" w:cs="Times New Roman"/>
          <w:szCs w:val="28"/>
          <w:lang w:val="en-US" w:eastAsia="ru-RU"/>
        </w:rPr>
      </w:pPr>
      <w:r w:rsidRPr="00631B61">
        <w:rPr>
          <w:rFonts w:eastAsia="Times New Roman" w:cs="Times New Roman"/>
          <w:b/>
          <w:bCs/>
          <w:szCs w:val="28"/>
          <w:lang w:val="en-US" w:eastAsia="ru-RU"/>
        </w:rPr>
        <w:t>Divisions of the Digestive System:</w:t>
      </w:r>
    </w:p>
    <w:p w14:paraId="2E93E380" w14:textId="77777777" w:rsidR="00631B61" w:rsidRPr="00631B61" w:rsidRDefault="00631B61" w:rsidP="00631B61">
      <w:pPr>
        <w:numPr>
          <w:ilvl w:val="0"/>
          <w:numId w:val="3"/>
        </w:numPr>
        <w:spacing w:after="0"/>
        <w:ind w:left="0"/>
        <w:jc w:val="both"/>
        <w:rPr>
          <w:rFonts w:eastAsia="Times New Roman" w:cs="Times New Roman"/>
          <w:szCs w:val="28"/>
          <w:lang w:val="en-US" w:eastAsia="ru-RU"/>
        </w:rPr>
      </w:pPr>
      <w:r w:rsidRPr="00631B61">
        <w:rPr>
          <w:rFonts w:eastAsia="Times New Roman" w:cs="Times New Roman"/>
          <w:b/>
          <w:bCs/>
          <w:szCs w:val="28"/>
          <w:lang w:val="en-US" w:eastAsia="ru-RU"/>
        </w:rPr>
        <w:t>Oral Cavity:</w:t>
      </w:r>
      <w:r w:rsidRPr="00631B61">
        <w:rPr>
          <w:rFonts w:eastAsia="Times New Roman" w:cs="Times New Roman"/>
          <w:szCs w:val="28"/>
          <w:lang w:val="en-US" w:eastAsia="ru-RU"/>
        </w:rPr>
        <w:t xml:space="preserve"> Teeth, tongue, salivary glands – responsible for mechanical and chemical digestion.</w:t>
      </w:r>
    </w:p>
    <w:p w14:paraId="7A8B7A2A" w14:textId="77777777" w:rsidR="00631B61" w:rsidRPr="00631B61" w:rsidRDefault="00631B61" w:rsidP="00631B61">
      <w:pPr>
        <w:numPr>
          <w:ilvl w:val="0"/>
          <w:numId w:val="3"/>
        </w:numPr>
        <w:spacing w:after="0"/>
        <w:ind w:left="0"/>
        <w:jc w:val="both"/>
        <w:rPr>
          <w:rFonts w:eastAsia="Times New Roman" w:cs="Times New Roman"/>
          <w:szCs w:val="28"/>
          <w:lang w:val="en-US" w:eastAsia="ru-RU"/>
        </w:rPr>
      </w:pPr>
      <w:r w:rsidRPr="00631B61">
        <w:rPr>
          <w:rFonts w:eastAsia="Times New Roman" w:cs="Times New Roman"/>
          <w:b/>
          <w:bCs/>
          <w:szCs w:val="28"/>
          <w:lang w:val="en-US" w:eastAsia="ru-RU"/>
        </w:rPr>
        <w:t>Pharynx and Esophagus:</w:t>
      </w:r>
      <w:r w:rsidRPr="00631B61">
        <w:rPr>
          <w:rFonts w:eastAsia="Times New Roman" w:cs="Times New Roman"/>
          <w:szCs w:val="28"/>
          <w:lang w:val="en-US" w:eastAsia="ru-RU"/>
        </w:rPr>
        <w:t xml:space="preserve"> Pathway for food from the mouth to the stomach.</w:t>
      </w:r>
    </w:p>
    <w:p w14:paraId="53DAA733" w14:textId="77777777" w:rsidR="00631B61" w:rsidRPr="00631B61" w:rsidRDefault="00631B61" w:rsidP="00631B61">
      <w:pPr>
        <w:numPr>
          <w:ilvl w:val="0"/>
          <w:numId w:val="3"/>
        </w:numPr>
        <w:spacing w:after="0"/>
        <w:ind w:left="0"/>
        <w:jc w:val="both"/>
        <w:rPr>
          <w:rFonts w:eastAsia="Times New Roman" w:cs="Times New Roman"/>
          <w:szCs w:val="28"/>
          <w:lang w:val="en-US" w:eastAsia="ru-RU"/>
        </w:rPr>
      </w:pPr>
      <w:r w:rsidRPr="00631B61">
        <w:rPr>
          <w:rFonts w:eastAsia="Times New Roman" w:cs="Times New Roman"/>
          <w:b/>
          <w:bCs/>
          <w:szCs w:val="28"/>
          <w:lang w:val="en-US" w:eastAsia="ru-RU"/>
        </w:rPr>
        <w:t>Stomach:</w:t>
      </w:r>
      <w:r w:rsidRPr="00631B61">
        <w:rPr>
          <w:rFonts w:eastAsia="Times New Roman" w:cs="Times New Roman"/>
          <w:szCs w:val="28"/>
          <w:lang w:val="en-US" w:eastAsia="ru-RU"/>
        </w:rPr>
        <w:t xml:space="preserve"> Acidic environment for digestion, presence of rugae for expansion.</w:t>
      </w:r>
    </w:p>
    <w:p w14:paraId="064D38CE" w14:textId="77777777" w:rsidR="00631B61" w:rsidRPr="00631B61" w:rsidRDefault="00631B61" w:rsidP="00631B61">
      <w:pPr>
        <w:numPr>
          <w:ilvl w:val="0"/>
          <w:numId w:val="3"/>
        </w:numPr>
        <w:spacing w:after="0"/>
        <w:ind w:left="0"/>
        <w:jc w:val="both"/>
        <w:rPr>
          <w:rFonts w:eastAsia="Times New Roman" w:cs="Times New Roman"/>
          <w:szCs w:val="28"/>
          <w:lang w:val="en-US" w:eastAsia="ru-RU"/>
        </w:rPr>
      </w:pPr>
      <w:r w:rsidRPr="00631B61">
        <w:rPr>
          <w:rFonts w:eastAsia="Times New Roman" w:cs="Times New Roman"/>
          <w:b/>
          <w:bCs/>
          <w:szCs w:val="28"/>
          <w:lang w:val="en-US" w:eastAsia="ru-RU"/>
        </w:rPr>
        <w:t>Small Intestine:</w:t>
      </w:r>
      <w:r w:rsidRPr="00631B61">
        <w:rPr>
          <w:rFonts w:eastAsia="Times New Roman" w:cs="Times New Roman"/>
          <w:szCs w:val="28"/>
          <w:lang w:val="en-US" w:eastAsia="ru-RU"/>
        </w:rPr>
        <w:t xml:space="preserve"> Duodenum, jejunum, ileum – main site of nutrient absorption.</w:t>
      </w:r>
    </w:p>
    <w:p w14:paraId="5B88F22E" w14:textId="77777777" w:rsidR="00631B61" w:rsidRPr="00631B61" w:rsidRDefault="00631B61" w:rsidP="00631B61">
      <w:pPr>
        <w:numPr>
          <w:ilvl w:val="0"/>
          <w:numId w:val="3"/>
        </w:numPr>
        <w:spacing w:after="0"/>
        <w:ind w:left="0"/>
        <w:jc w:val="both"/>
        <w:rPr>
          <w:rFonts w:eastAsia="Times New Roman" w:cs="Times New Roman"/>
          <w:szCs w:val="28"/>
          <w:lang w:val="en-US" w:eastAsia="ru-RU"/>
        </w:rPr>
      </w:pPr>
      <w:r w:rsidRPr="00631B61">
        <w:rPr>
          <w:rFonts w:eastAsia="Times New Roman" w:cs="Times New Roman"/>
          <w:b/>
          <w:bCs/>
          <w:szCs w:val="28"/>
          <w:lang w:val="en-US" w:eastAsia="ru-RU"/>
        </w:rPr>
        <w:t>Large Intestine:</w:t>
      </w:r>
      <w:r w:rsidRPr="00631B61">
        <w:rPr>
          <w:rFonts w:eastAsia="Times New Roman" w:cs="Times New Roman"/>
          <w:szCs w:val="28"/>
          <w:lang w:val="en-US" w:eastAsia="ru-RU"/>
        </w:rPr>
        <w:t xml:space="preserve"> Water absorption, bacterial fermentation, and waste formation.</w:t>
      </w:r>
    </w:p>
    <w:p w14:paraId="2FBFA328" w14:textId="77777777" w:rsidR="00631B61" w:rsidRPr="00631B61" w:rsidRDefault="00631B61" w:rsidP="00631B61">
      <w:pPr>
        <w:numPr>
          <w:ilvl w:val="0"/>
          <w:numId w:val="3"/>
        </w:numPr>
        <w:spacing w:after="0"/>
        <w:ind w:left="0"/>
        <w:jc w:val="both"/>
        <w:rPr>
          <w:rFonts w:eastAsia="Times New Roman" w:cs="Times New Roman"/>
          <w:szCs w:val="28"/>
          <w:lang w:val="en-US" w:eastAsia="ru-RU"/>
        </w:rPr>
      </w:pPr>
      <w:r w:rsidRPr="00631B61">
        <w:rPr>
          <w:rFonts w:eastAsia="Times New Roman" w:cs="Times New Roman"/>
          <w:b/>
          <w:bCs/>
          <w:szCs w:val="28"/>
          <w:lang w:val="en-US" w:eastAsia="ru-RU"/>
        </w:rPr>
        <w:t>Accessory Organs:</w:t>
      </w:r>
      <w:r w:rsidRPr="00631B61">
        <w:rPr>
          <w:rFonts w:eastAsia="Times New Roman" w:cs="Times New Roman"/>
          <w:szCs w:val="28"/>
          <w:lang w:val="en-US" w:eastAsia="ru-RU"/>
        </w:rPr>
        <w:t xml:space="preserve"> Liver (bile production), gallbladder (bile storage), pancreas (digestive enzymes).</w:t>
      </w:r>
    </w:p>
    <w:p w14:paraId="65E30434" w14:textId="77777777" w:rsidR="00631B61" w:rsidRPr="00631B61" w:rsidRDefault="00631B61" w:rsidP="00631B61">
      <w:pPr>
        <w:spacing w:after="0"/>
        <w:jc w:val="both"/>
        <w:outlineLvl w:val="2"/>
        <w:rPr>
          <w:rFonts w:eastAsia="Times New Roman" w:cs="Times New Roman"/>
          <w:b/>
          <w:bCs/>
          <w:szCs w:val="28"/>
          <w:lang w:val="en-US" w:eastAsia="ru-RU"/>
        </w:rPr>
      </w:pPr>
      <w:r w:rsidRPr="00631B61">
        <w:rPr>
          <w:rFonts w:eastAsia="Times New Roman" w:cs="Times New Roman"/>
          <w:b/>
          <w:bCs/>
          <w:szCs w:val="28"/>
          <w:lang w:val="en-US" w:eastAsia="ru-RU"/>
        </w:rPr>
        <w:t>2. Respiratory System Anatomy and Function</w:t>
      </w:r>
    </w:p>
    <w:p w14:paraId="51253474" w14:textId="77777777" w:rsidR="00631B61" w:rsidRPr="00631B61" w:rsidRDefault="00631B61" w:rsidP="00631B61">
      <w:pPr>
        <w:spacing w:after="0"/>
        <w:jc w:val="both"/>
        <w:rPr>
          <w:rFonts w:eastAsia="Times New Roman" w:cs="Times New Roman"/>
          <w:szCs w:val="28"/>
          <w:lang w:val="en-US" w:eastAsia="ru-RU"/>
        </w:rPr>
      </w:pPr>
      <w:r w:rsidRPr="00631B61">
        <w:rPr>
          <w:rFonts w:eastAsia="Times New Roman" w:cs="Times New Roman"/>
          <w:b/>
          <w:bCs/>
          <w:szCs w:val="28"/>
          <w:lang w:val="en-US" w:eastAsia="ru-RU"/>
        </w:rPr>
        <w:t>Divisions of the Respiratory System:</w:t>
      </w:r>
    </w:p>
    <w:p w14:paraId="1B5A1FC2" w14:textId="77777777" w:rsidR="00631B61" w:rsidRPr="00631B61" w:rsidRDefault="00631B61" w:rsidP="00631B61">
      <w:pPr>
        <w:numPr>
          <w:ilvl w:val="0"/>
          <w:numId w:val="4"/>
        </w:numPr>
        <w:spacing w:after="0"/>
        <w:ind w:left="0"/>
        <w:jc w:val="both"/>
        <w:rPr>
          <w:rFonts w:eastAsia="Times New Roman" w:cs="Times New Roman"/>
          <w:szCs w:val="28"/>
          <w:lang w:eastAsia="ru-RU"/>
        </w:rPr>
      </w:pPr>
      <w:proofErr w:type="spellStart"/>
      <w:r w:rsidRPr="00631B61">
        <w:rPr>
          <w:rFonts w:eastAsia="Times New Roman" w:cs="Times New Roman"/>
          <w:b/>
          <w:bCs/>
          <w:szCs w:val="28"/>
          <w:lang w:eastAsia="ru-RU"/>
        </w:rPr>
        <w:t>Upper</w:t>
      </w:r>
      <w:proofErr w:type="spellEnd"/>
      <w:r w:rsidRPr="00631B61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631B61">
        <w:rPr>
          <w:rFonts w:eastAsia="Times New Roman" w:cs="Times New Roman"/>
          <w:b/>
          <w:bCs/>
          <w:szCs w:val="28"/>
          <w:lang w:eastAsia="ru-RU"/>
        </w:rPr>
        <w:t>Respiratory</w:t>
      </w:r>
      <w:proofErr w:type="spellEnd"/>
      <w:r w:rsidRPr="00631B61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631B61">
        <w:rPr>
          <w:rFonts w:eastAsia="Times New Roman" w:cs="Times New Roman"/>
          <w:b/>
          <w:bCs/>
          <w:szCs w:val="28"/>
          <w:lang w:eastAsia="ru-RU"/>
        </w:rPr>
        <w:t>Tract</w:t>
      </w:r>
      <w:proofErr w:type="spellEnd"/>
      <w:r w:rsidRPr="00631B61">
        <w:rPr>
          <w:rFonts w:eastAsia="Times New Roman" w:cs="Times New Roman"/>
          <w:b/>
          <w:bCs/>
          <w:szCs w:val="28"/>
          <w:lang w:eastAsia="ru-RU"/>
        </w:rPr>
        <w:t>:</w:t>
      </w:r>
    </w:p>
    <w:p w14:paraId="6B81123E" w14:textId="77777777" w:rsidR="00631B61" w:rsidRPr="00631B61" w:rsidRDefault="00631B61" w:rsidP="00631B61">
      <w:pPr>
        <w:numPr>
          <w:ilvl w:val="1"/>
          <w:numId w:val="4"/>
        </w:numPr>
        <w:spacing w:after="0"/>
        <w:ind w:left="0"/>
        <w:jc w:val="both"/>
        <w:rPr>
          <w:rFonts w:eastAsia="Times New Roman" w:cs="Times New Roman"/>
          <w:szCs w:val="28"/>
          <w:lang w:val="en-US" w:eastAsia="ru-RU"/>
        </w:rPr>
      </w:pPr>
      <w:r w:rsidRPr="00631B61">
        <w:rPr>
          <w:rFonts w:eastAsia="Times New Roman" w:cs="Times New Roman"/>
          <w:szCs w:val="28"/>
          <w:lang w:val="en-US" w:eastAsia="ru-RU"/>
        </w:rPr>
        <w:t xml:space="preserve">Nasal </w:t>
      </w:r>
      <w:proofErr w:type="gramStart"/>
      <w:r w:rsidRPr="00631B61">
        <w:rPr>
          <w:rFonts w:eastAsia="Times New Roman" w:cs="Times New Roman"/>
          <w:szCs w:val="28"/>
          <w:lang w:val="en-US" w:eastAsia="ru-RU"/>
        </w:rPr>
        <w:t>cavity</w:t>
      </w:r>
      <w:proofErr w:type="gramEnd"/>
      <w:r w:rsidRPr="00631B61">
        <w:rPr>
          <w:rFonts w:eastAsia="Times New Roman" w:cs="Times New Roman"/>
          <w:szCs w:val="28"/>
          <w:lang w:val="en-US" w:eastAsia="ru-RU"/>
        </w:rPr>
        <w:t>: Filters, warms, and humidifies air.</w:t>
      </w:r>
    </w:p>
    <w:p w14:paraId="51A5BA46" w14:textId="77777777" w:rsidR="00631B61" w:rsidRPr="00631B61" w:rsidRDefault="00631B61" w:rsidP="00631B61">
      <w:pPr>
        <w:numPr>
          <w:ilvl w:val="1"/>
          <w:numId w:val="4"/>
        </w:numPr>
        <w:spacing w:after="0"/>
        <w:ind w:left="0"/>
        <w:jc w:val="both"/>
        <w:rPr>
          <w:rFonts w:eastAsia="Times New Roman" w:cs="Times New Roman"/>
          <w:szCs w:val="28"/>
          <w:lang w:val="en-US" w:eastAsia="ru-RU"/>
        </w:rPr>
      </w:pPr>
      <w:r w:rsidRPr="00631B61">
        <w:rPr>
          <w:rFonts w:eastAsia="Times New Roman" w:cs="Times New Roman"/>
          <w:szCs w:val="28"/>
          <w:lang w:val="en-US" w:eastAsia="ru-RU"/>
        </w:rPr>
        <w:t>Pharynx and larynx: Pathway for air, vocalization function.</w:t>
      </w:r>
    </w:p>
    <w:p w14:paraId="5DE8030B" w14:textId="77777777" w:rsidR="00631B61" w:rsidRPr="00631B61" w:rsidRDefault="00631B61" w:rsidP="00631B61">
      <w:pPr>
        <w:numPr>
          <w:ilvl w:val="0"/>
          <w:numId w:val="4"/>
        </w:numPr>
        <w:spacing w:after="0"/>
        <w:ind w:left="0"/>
        <w:jc w:val="both"/>
        <w:rPr>
          <w:rFonts w:eastAsia="Times New Roman" w:cs="Times New Roman"/>
          <w:szCs w:val="28"/>
          <w:lang w:eastAsia="ru-RU"/>
        </w:rPr>
      </w:pPr>
      <w:proofErr w:type="spellStart"/>
      <w:r w:rsidRPr="00631B61">
        <w:rPr>
          <w:rFonts w:eastAsia="Times New Roman" w:cs="Times New Roman"/>
          <w:b/>
          <w:bCs/>
          <w:szCs w:val="28"/>
          <w:lang w:eastAsia="ru-RU"/>
        </w:rPr>
        <w:t>Lower</w:t>
      </w:r>
      <w:proofErr w:type="spellEnd"/>
      <w:r w:rsidRPr="00631B61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631B61">
        <w:rPr>
          <w:rFonts w:eastAsia="Times New Roman" w:cs="Times New Roman"/>
          <w:b/>
          <w:bCs/>
          <w:szCs w:val="28"/>
          <w:lang w:eastAsia="ru-RU"/>
        </w:rPr>
        <w:t>Respiratory</w:t>
      </w:r>
      <w:proofErr w:type="spellEnd"/>
      <w:r w:rsidRPr="00631B61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631B61">
        <w:rPr>
          <w:rFonts w:eastAsia="Times New Roman" w:cs="Times New Roman"/>
          <w:b/>
          <w:bCs/>
          <w:szCs w:val="28"/>
          <w:lang w:eastAsia="ru-RU"/>
        </w:rPr>
        <w:t>Tract</w:t>
      </w:r>
      <w:proofErr w:type="spellEnd"/>
      <w:r w:rsidRPr="00631B61">
        <w:rPr>
          <w:rFonts w:eastAsia="Times New Roman" w:cs="Times New Roman"/>
          <w:b/>
          <w:bCs/>
          <w:szCs w:val="28"/>
          <w:lang w:eastAsia="ru-RU"/>
        </w:rPr>
        <w:t>:</w:t>
      </w:r>
    </w:p>
    <w:p w14:paraId="28C9A140" w14:textId="77777777" w:rsidR="00631B61" w:rsidRPr="00631B61" w:rsidRDefault="00631B61" w:rsidP="00631B61">
      <w:pPr>
        <w:numPr>
          <w:ilvl w:val="1"/>
          <w:numId w:val="4"/>
        </w:numPr>
        <w:spacing w:after="0"/>
        <w:ind w:left="0"/>
        <w:jc w:val="both"/>
        <w:rPr>
          <w:rFonts w:eastAsia="Times New Roman" w:cs="Times New Roman"/>
          <w:szCs w:val="28"/>
          <w:lang w:val="en-US" w:eastAsia="ru-RU"/>
        </w:rPr>
      </w:pPr>
      <w:r w:rsidRPr="00631B61">
        <w:rPr>
          <w:rFonts w:eastAsia="Times New Roman" w:cs="Times New Roman"/>
          <w:szCs w:val="28"/>
          <w:lang w:val="en-US" w:eastAsia="ru-RU"/>
        </w:rPr>
        <w:t>Trachea: Air passage with cartilaginous rings for structural support.</w:t>
      </w:r>
    </w:p>
    <w:p w14:paraId="5A3BEF70" w14:textId="77777777" w:rsidR="00631B61" w:rsidRPr="00631B61" w:rsidRDefault="00631B61" w:rsidP="00631B61">
      <w:pPr>
        <w:numPr>
          <w:ilvl w:val="1"/>
          <w:numId w:val="4"/>
        </w:numPr>
        <w:spacing w:after="0"/>
        <w:ind w:left="0"/>
        <w:jc w:val="both"/>
        <w:rPr>
          <w:rFonts w:eastAsia="Times New Roman" w:cs="Times New Roman"/>
          <w:szCs w:val="28"/>
          <w:lang w:val="en-US" w:eastAsia="ru-RU"/>
        </w:rPr>
      </w:pPr>
      <w:r w:rsidRPr="00631B61">
        <w:rPr>
          <w:rFonts w:eastAsia="Times New Roman" w:cs="Times New Roman"/>
          <w:szCs w:val="28"/>
          <w:lang w:val="en-US" w:eastAsia="ru-RU"/>
        </w:rPr>
        <w:t>Bronchi and bronchioles: Conduct air into the lungs.</w:t>
      </w:r>
    </w:p>
    <w:p w14:paraId="485D77B3" w14:textId="77777777" w:rsidR="00631B61" w:rsidRPr="00631B61" w:rsidRDefault="00631B61" w:rsidP="00631B61">
      <w:pPr>
        <w:numPr>
          <w:ilvl w:val="1"/>
          <w:numId w:val="4"/>
        </w:numPr>
        <w:spacing w:after="0"/>
        <w:ind w:left="0"/>
        <w:jc w:val="both"/>
        <w:rPr>
          <w:rFonts w:eastAsia="Times New Roman" w:cs="Times New Roman"/>
          <w:szCs w:val="28"/>
          <w:lang w:val="en-US" w:eastAsia="ru-RU"/>
        </w:rPr>
      </w:pPr>
      <w:r w:rsidRPr="00631B61">
        <w:rPr>
          <w:rFonts w:eastAsia="Times New Roman" w:cs="Times New Roman"/>
          <w:szCs w:val="28"/>
          <w:lang w:val="en-US" w:eastAsia="ru-RU"/>
        </w:rPr>
        <w:t>Alveoli: Gas exchange occurs here via capillary networks.</w:t>
      </w:r>
    </w:p>
    <w:p w14:paraId="44C5E9F7" w14:textId="77777777" w:rsidR="00631B61" w:rsidRPr="00631B61" w:rsidRDefault="00631B61" w:rsidP="00631B61">
      <w:pPr>
        <w:spacing w:after="0"/>
        <w:jc w:val="both"/>
        <w:outlineLvl w:val="2"/>
        <w:rPr>
          <w:rFonts w:eastAsia="Times New Roman" w:cs="Times New Roman"/>
          <w:b/>
          <w:bCs/>
          <w:szCs w:val="28"/>
          <w:lang w:eastAsia="ru-RU"/>
        </w:rPr>
      </w:pPr>
      <w:r w:rsidRPr="00631B61">
        <w:rPr>
          <w:rFonts w:eastAsia="Times New Roman" w:cs="Times New Roman"/>
          <w:b/>
          <w:bCs/>
          <w:szCs w:val="28"/>
          <w:lang w:eastAsia="ru-RU"/>
        </w:rPr>
        <w:t xml:space="preserve">Key </w:t>
      </w:r>
      <w:proofErr w:type="spellStart"/>
      <w:r w:rsidRPr="00631B61">
        <w:rPr>
          <w:rFonts w:eastAsia="Times New Roman" w:cs="Times New Roman"/>
          <w:b/>
          <w:bCs/>
          <w:szCs w:val="28"/>
          <w:lang w:eastAsia="ru-RU"/>
        </w:rPr>
        <w:t>Functional</w:t>
      </w:r>
      <w:proofErr w:type="spellEnd"/>
      <w:r w:rsidRPr="00631B61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631B61">
        <w:rPr>
          <w:rFonts w:eastAsia="Times New Roman" w:cs="Times New Roman"/>
          <w:b/>
          <w:bCs/>
          <w:szCs w:val="28"/>
          <w:lang w:eastAsia="ru-RU"/>
        </w:rPr>
        <w:t>Relationships</w:t>
      </w:r>
      <w:proofErr w:type="spellEnd"/>
      <w:r w:rsidRPr="00631B61">
        <w:rPr>
          <w:rFonts w:eastAsia="Times New Roman" w:cs="Times New Roman"/>
          <w:b/>
          <w:bCs/>
          <w:szCs w:val="28"/>
          <w:lang w:eastAsia="ru-RU"/>
        </w:rPr>
        <w:t>:</w:t>
      </w:r>
    </w:p>
    <w:p w14:paraId="77AD7DB2" w14:textId="77777777" w:rsidR="00631B61" w:rsidRPr="00631B61" w:rsidRDefault="00631B61" w:rsidP="00631B61">
      <w:pPr>
        <w:numPr>
          <w:ilvl w:val="0"/>
          <w:numId w:val="5"/>
        </w:numPr>
        <w:spacing w:after="0"/>
        <w:ind w:left="0"/>
        <w:jc w:val="both"/>
        <w:rPr>
          <w:rFonts w:eastAsia="Times New Roman" w:cs="Times New Roman"/>
          <w:szCs w:val="28"/>
          <w:lang w:val="en-US" w:eastAsia="ru-RU"/>
        </w:rPr>
      </w:pPr>
      <w:proofErr w:type="gramStart"/>
      <w:r w:rsidRPr="00631B61">
        <w:rPr>
          <w:rFonts w:eastAsia="Times New Roman" w:cs="Times New Roman"/>
          <w:szCs w:val="28"/>
          <w:lang w:val="en-US" w:eastAsia="ru-RU"/>
        </w:rPr>
        <w:t xml:space="preserve">The </w:t>
      </w:r>
      <w:r w:rsidRPr="00631B61">
        <w:rPr>
          <w:rFonts w:eastAsia="Times New Roman" w:cs="Times New Roman"/>
          <w:b/>
          <w:bCs/>
          <w:szCs w:val="28"/>
          <w:lang w:val="en-US" w:eastAsia="ru-RU"/>
        </w:rPr>
        <w:t>epiglottis</w:t>
      </w:r>
      <w:proofErr w:type="gramEnd"/>
      <w:r w:rsidRPr="00631B61">
        <w:rPr>
          <w:rFonts w:eastAsia="Times New Roman" w:cs="Times New Roman"/>
          <w:szCs w:val="28"/>
          <w:lang w:val="en-US" w:eastAsia="ru-RU"/>
        </w:rPr>
        <w:t xml:space="preserve"> prevents food from entering the trachea.</w:t>
      </w:r>
    </w:p>
    <w:p w14:paraId="55BC151E" w14:textId="77777777" w:rsidR="00631B61" w:rsidRPr="00631B61" w:rsidRDefault="00631B61" w:rsidP="00631B61">
      <w:pPr>
        <w:numPr>
          <w:ilvl w:val="0"/>
          <w:numId w:val="5"/>
        </w:numPr>
        <w:spacing w:after="0"/>
        <w:ind w:left="0"/>
        <w:jc w:val="both"/>
        <w:rPr>
          <w:rFonts w:eastAsia="Times New Roman" w:cs="Times New Roman"/>
          <w:szCs w:val="28"/>
          <w:lang w:val="en-US" w:eastAsia="ru-RU"/>
        </w:rPr>
      </w:pPr>
      <w:r w:rsidRPr="00631B61">
        <w:rPr>
          <w:rFonts w:eastAsia="Times New Roman" w:cs="Times New Roman"/>
          <w:szCs w:val="28"/>
          <w:lang w:val="en-US" w:eastAsia="ru-RU"/>
        </w:rPr>
        <w:t xml:space="preserve">The </w:t>
      </w:r>
      <w:r w:rsidRPr="00631B61">
        <w:rPr>
          <w:rFonts w:eastAsia="Times New Roman" w:cs="Times New Roman"/>
          <w:b/>
          <w:bCs/>
          <w:szCs w:val="28"/>
          <w:lang w:val="en-US" w:eastAsia="ru-RU"/>
        </w:rPr>
        <w:t>diaphragm</w:t>
      </w:r>
      <w:r w:rsidRPr="00631B61">
        <w:rPr>
          <w:rFonts w:eastAsia="Times New Roman" w:cs="Times New Roman"/>
          <w:szCs w:val="28"/>
          <w:lang w:val="en-US" w:eastAsia="ru-RU"/>
        </w:rPr>
        <w:t xml:space="preserve"> and intercostal muscles play a key role in breathing.</w:t>
      </w:r>
    </w:p>
    <w:p w14:paraId="2B82F8B1" w14:textId="77777777" w:rsidR="00631B61" w:rsidRPr="00631B61" w:rsidRDefault="00631B61" w:rsidP="00631B61">
      <w:pPr>
        <w:numPr>
          <w:ilvl w:val="0"/>
          <w:numId w:val="5"/>
        </w:numPr>
        <w:spacing w:after="0"/>
        <w:ind w:left="0"/>
        <w:jc w:val="both"/>
        <w:rPr>
          <w:rFonts w:eastAsia="Times New Roman" w:cs="Times New Roman"/>
          <w:szCs w:val="28"/>
          <w:lang w:val="en-US" w:eastAsia="ru-RU"/>
        </w:rPr>
      </w:pPr>
      <w:r w:rsidRPr="00631B61">
        <w:rPr>
          <w:rFonts w:eastAsia="Times New Roman" w:cs="Times New Roman"/>
          <w:szCs w:val="28"/>
          <w:lang w:val="en-US" w:eastAsia="ru-RU"/>
        </w:rPr>
        <w:t xml:space="preserve">The </w:t>
      </w:r>
      <w:r w:rsidRPr="00631B61">
        <w:rPr>
          <w:rFonts w:eastAsia="Times New Roman" w:cs="Times New Roman"/>
          <w:b/>
          <w:bCs/>
          <w:szCs w:val="28"/>
          <w:lang w:val="en-US" w:eastAsia="ru-RU"/>
        </w:rPr>
        <w:t>digestive and respiratory systems share the pharynx</w:t>
      </w:r>
      <w:r w:rsidRPr="00631B61">
        <w:rPr>
          <w:rFonts w:eastAsia="Times New Roman" w:cs="Times New Roman"/>
          <w:szCs w:val="28"/>
          <w:lang w:val="en-US" w:eastAsia="ru-RU"/>
        </w:rPr>
        <w:t>, which serves as a passage for both food and air.</w:t>
      </w:r>
    </w:p>
    <w:p w14:paraId="5A8B5B24" w14:textId="77777777" w:rsidR="00631B61" w:rsidRPr="00631B61" w:rsidRDefault="00631B61" w:rsidP="00631B61">
      <w:pPr>
        <w:spacing w:after="0"/>
        <w:jc w:val="both"/>
        <w:rPr>
          <w:rFonts w:eastAsia="Times New Roman" w:cs="Times New Roman"/>
          <w:szCs w:val="28"/>
          <w:lang w:eastAsia="ru-RU"/>
        </w:rPr>
      </w:pPr>
      <w:r w:rsidRPr="00631B61">
        <w:rPr>
          <w:rFonts w:eastAsia="Times New Roman" w:cs="Times New Roman"/>
          <w:szCs w:val="28"/>
          <w:lang w:eastAsia="ru-RU"/>
        </w:rPr>
        <w:pict w14:anchorId="39A7DC7B">
          <v:rect id="_x0000_i1026" style="width:0;height:1.5pt" o:hralign="center" o:hrstd="t" o:hr="t" fillcolor="#a0a0a0" stroked="f"/>
        </w:pict>
      </w:r>
    </w:p>
    <w:p w14:paraId="2F3460CD" w14:textId="77777777" w:rsidR="00631B61" w:rsidRPr="00631B61" w:rsidRDefault="00631B61" w:rsidP="00631B61">
      <w:pPr>
        <w:spacing w:after="0"/>
        <w:jc w:val="both"/>
        <w:outlineLvl w:val="1"/>
        <w:rPr>
          <w:rFonts w:eastAsia="Times New Roman" w:cs="Times New Roman"/>
          <w:b/>
          <w:bCs/>
          <w:szCs w:val="28"/>
          <w:lang w:val="en-US" w:eastAsia="ru-RU"/>
        </w:rPr>
      </w:pPr>
      <w:r w:rsidRPr="00631B61">
        <w:rPr>
          <w:rFonts w:eastAsia="Times New Roman" w:cs="Times New Roman"/>
          <w:b/>
          <w:bCs/>
          <w:szCs w:val="28"/>
          <w:lang w:val="en-US" w:eastAsia="ru-RU"/>
        </w:rPr>
        <w:t>3. Practical Laboratory Work</w:t>
      </w:r>
    </w:p>
    <w:p w14:paraId="07726175" w14:textId="77777777" w:rsidR="00631B61" w:rsidRPr="00631B61" w:rsidRDefault="00631B61" w:rsidP="00631B61">
      <w:pPr>
        <w:spacing w:after="0"/>
        <w:jc w:val="both"/>
        <w:outlineLvl w:val="2"/>
        <w:rPr>
          <w:rFonts w:eastAsia="Times New Roman" w:cs="Times New Roman"/>
          <w:b/>
          <w:bCs/>
          <w:szCs w:val="28"/>
          <w:lang w:val="en-US" w:eastAsia="ru-RU"/>
        </w:rPr>
      </w:pPr>
      <w:r w:rsidRPr="00631B61">
        <w:rPr>
          <w:rFonts w:eastAsia="Times New Roman" w:cs="Times New Roman"/>
          <w:b/>
          <w:bCs/>
          <w:szCs w:val="28"/>
          <w:lang w:val="en-US" w:eastAsia="ru-RU"/>
        </w:rPr>
        <w:t>Materials and Equipment:</w:t>
      </w:r>
    </w:p>
    <w:p w14:paraId="4A1175D5" w14:textId="77777777" w:rsidR="00631B61" w:rsidRPr="00631B61" w:rsidRDefault="00631B61" w:rsidP="00631B61">
      <w:pPr>
        <w:numPr>
          <w:ilvl w:val="0"/>
          <w:numId w:val="6"/>
        </w:numPr>
        <w:spacing w:after="0"/>
        <w:ind w:left="0"/>
        <w:jc w:val="both"/>
        <w:rPr>
          <w:rFonts w:eastAsia="Times New Roman" w:cs="Times New Roman"/>
          <w:szCs w:val="28"/>
          <w:lang w:val="en-US" w:eastAsia="ru-RU"/>
        </w:rPr>
      </w:pPr>
      <w:r w:rsidRPr="00631B61">
        <w:rPr>
          <w:rFonts w:eastAsia="Times New Roman" w:cs="Times New Roman"/>
          <w:szCs w:val="28"/>
          <w:lang w:val="en-US" w:eastAsia="ru-RU"/>
        </w:rPr>
        <w:t>Anatomical dummies/models of the digestive and respiratory systems.</w:t>
      </w:r>
    </w:p>
    <w:p w14:paraId="1AE24C4A" w14:textId="77777777" w:rsidR="00631B61" w:rsidRPr="00631B61" w:rsidRDefault="00631B61" w:rsidP="00631B61">
      <w:pPr>
        <w:numPr>
          <w:ilvl w:val="0"/>
          <w:numId w:val="6"/>
        </w:numPr>
        <w:spacing w:after="0"/>
        <w:ind w:left="0"/>
        <w:jc w:val="both"/>
        <w:rPr>
          <w:rFonts w:eastAsia="Times New Roman" w:cs="Times New Roman"/>
          <w:szCs w:val="28"/>
          <w:lang w:eastAsia="ru-RU"/>
        </w:rPr>
      </w:pPr>
      <w:proofErr w:type="spellStart"/>
      <w:r w:rsidRPr="00631B61">
        <w:rPr>
          <w:rFonts w:eastAsia="Times New Roman" w:cs="Times New Roman"/>
          <w:szCs w:val="28"/>
          <w:lang w:eastAsia="ru-RU"/>
        </w:rPr>
        <w:t>Atlases</w:t>
      </w:r>
      <w:proofErr w:type="spellEnd"/>
      <w:r w:rsidRPr="00631B61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631B61">
        <w:rPr>
          <w:rFonts w:eastAsia="Times New Roman" w:cs="Times New Roman"/>
          <w:szCs w:val="28"/>
          <w:lang w:eastAsia="ru-RU"/>
        </w:rPr>
        <w:t>with</w:t>
      </w:r>
      <w:proofErr w:type="spellEnd"/>
      <w:r w:rsidRPr="00631B61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631B61">
        <w:rPr>
          <w:rFonts w:eastAsia="Times New Roman" w:cs="Times New Roman"/>
          <w:szCs w:val="28"/>
          <w:lang w:eastAsia="ru-RU"/>
        </w:rPr>
        <w:t>labeled</w:t>
      </w:r>
      <w:proofErr w:type="spellEnd"/>
      <w:r w:rsidRPr="00631B61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631B61">
        <w:rPr>
          <w:rFonts w:eastAsia="Times New Roman" w:cs="Times New Roman"/>
          <w:szCs w:val="28"/>
          <w:lang w:eastAsia="ru-RU"/>
        </w:rPr>
        <w:t>diagrams</w:t>
      </w:r>
      <w:proofErr w:type="spellEnd"/>
      <w:r w:rsidRPr="00631B61">
        <w:rPr>
          <w:rFonts w:eastAsia="Times New Roman" w:cs="Times New Roman"/>
          <w:szCs w:val="28"/>
          <w:lang w:eastAsia="ru-RU"/>
        </w:rPr>
        <w:t>.</w:t>
      </w:r>
    </w:p>
    <w:p w14:paraId="7695798A" w14:textId="77777777" w:rsidR="00631B61" w:rsidRPr="00631B61" w:rsidRDefault="00631B61" w:rsidP="00631B61">
      <w:pPr>
        <w:numPr>
          <w:ilvl w:val="0"/>
          <w:numId w:val="6"/>
        </w:numPr>
        <w:spacing w:after="0"/>
        <w:ind w:left="0"/>
        <w:jc w:val="both"/>
        <w:rPr>
          <w:rFonts w:eastAsia="Times New Roman" w:cs="Times New Roman"/>
          <w:szCs w:val="28"/>
          <w:lang w:val="en-US" w:eastAsia="ru-RU"/>
        </w:rPr>
      </w:pPr>
      <w:r w:rsidRPr="00631B61">
        <w:rPr>
          <w:rFonts w:eastAsia="Times New Roman" w:cs="Times New Roman"/>
          <w:szCs w:val="28"/>
          <w:lang w:val="en-US" w:eastAsia="ru-RU"/>
        </w:rPr>
        <w:t>Hand-held models of individual organs (e.g., lungs, liver, stomach).</w:t>
      </w:r>
    </w:p>
    <w:p w14:paraId="5F6487FC" w14:textId="77777777" w:rsidR="00631B61" w:rsidRPr="00631B61" w:rsidRDefault="00631B61" w:rsidP="00631B61">
      <w:pPr>
        <w:numPr>
          <w:ilvl w:val="0"/>
          <w:numId w:val="6"/>
        </w:numPr>
        <w:spacing w:after="0"/>
        <w:ind w:left="0"/>
        <w:jc w:val="both"/>
        <w:rPr>
          <w:rFonts w:eastAsia="Times New Roman" w:cs="Times New Roman"/>
          <w:szCs w:val="28"/>
          <w:lang w:val="en-US" w:eastAsia="ru-RU"/>
        </w:rPr>
      </w:pPr>
      <w:r w:rsidRPr="00631B61">
        <w:rPr>
          <w:rFonts w:eastAsia="Times New Roman" w:cs="Times New Roman"/>
          <w:szCs w:val="28"/>
          <w:lang w:val="en-US" w:eastAsia="ru-RU"/>
        </w:rPr>
        <w:lastRenderedPageBreak/>
        <w:t>Markers and labeling sheets for interactive learning.</w:t>
      </w:r>
    </w:p>
    <w:p w14:paraId="2EC1BB45" w14:textId="77777777" w:rsidR="00631B61" w:rsidRPr="00631B61" w:rsidRDefault="00631B61" w:rsidP="00631B61">
      <w:pPr>
        <w:spacing w:after="0"/>
        <w:jc w:val="both"/>
        <w:outlineLvl w:val="2"/>
        <w:rPr>
          <w:rFonts w:eastAsia="Times New Roman" w:cs="Times New Roman"/>
          <w:b/>
          <w:bCs/>
          <w:szCs w:val="28"/>
          <w:lang w:val="en-US" w:eastAsia="ru-RU"/>
        </w:rPr>
      </w:pPr>
      <w:r w:rsidRPr="00631B61">
        <w:rPr>
          <w:rFonts w:eastAsia="Times New Roman" w:cs="Times New Roman"/>
          <w:b/>
          <w:bCs/>
          <w:szCs w:val="28"/>
          <w:lang w:val="en-US" w:eastAsia="ru-RU"/>
        </w:rPr>
        <w:t>Step-by-Step Procedure:</w:t>
      </w:r>
    </w:p>
    <w:p w14:paraId="593A0F0C" w14:textId="77777777" w:rsidR="00631B61" w:rsidRPr="00631B61" w:rsidRDefault="00631B61" w:rsidP="00631B61">
      <w:pPr>
        <w:spacing w:after="0"/>
        <w:jc w:val="both"/>
        <w:outlineLvl w:val="3"/>
        <w:rPr>
          <w:rFonts w:eastAsia="Times New Roman" w:cs="Times New Roman"/>
          <w:b/>
          <w:bCs/>
          <w:szCs w:val="28"/>
          <w:lang w:val="en-US" w:eastAsia="ru-RU"/>
        </w:rPr>
      </w:pPr>
      <w:r w:rsidRPr="00631B61">
        <w:rPr>
          <w:rFonts w:eastAsia="Times New Roman" w:cs="Times New Roman"/>
          <w:b/>
          <w:bCs/>
          <w:szCs w:val="28"/>
          <w:lang w:val="en-US" w:eastAsia="ru-RU"/>
        </w:rPr>
        <w:t>Step 1: Identification of Digestive System Organs</w:t>
      </w:r>
    </w:p>
    <w:p w14:paraId="2360160E" w14:textId="77777777" w:rsidR="00631B61" w:rsidRPr="00631B61" w:rsidRDefault="00631B61" w:rsidP="00631B61">
      <w:pPr>
        <w:numPr>
          <w:ilvl w:val="0"/>
          <w:numId w:val="7"/>
        </w:numPr>
        <w:spacing w:after="0"/>
        <w:ind w:left="0"/>
        <w:jc w:val="both"/>
        <w:rPr>
          <w:rFonts w:eastAsia="Times New Roman" w:cs="Times New Roman"/>
          <w:szCs w:val="28"/>
          <w:lang w:val="en-US" w:eastAsia="ru-RU"/>
        </w:rPr>
      </w:pPr>
      <w:r w:rsidRPr="00631B61">
        <w:rPr>
          <w:rFonts w:eastAsia="Times New Roman" w:cs="Times New Roman"/>
          <w:szCs w:val="28"/>
          <w:lang w:val="en-US" w:eastAsia="ru-RU"/>
        </w:rPr>
        <w:t xml:space="preserve">Locate and describe the </w:t>
      </w:r>
      <w:r w:rsidRPr="00631B61">
        <w:rPr>
          <w:rFonts w:eastAsia="Times New Roman" w:cs="Times New Roman"/>
          <w:b/>
          <w:bCs/>
          <w:szCs w:val="28"/>
          <w:lang w:val="en-US" w:eastAsia="ru-RU"/>
        </w:rPr>
        <w:t>oral cavity, pharynx, esophagus, stomach, intestines, and accessory organs</w:t>
      </w:r>
      <w:r w:rsidRPr="00631B61">
        <w:rPr>
          <w:rFonts w:eastAsia="Times New Roman" w:cs="Times New Roman"/>
          <w:szCs w:val="28"/>
          <w:lang w:val="en-US" w:eastAsia="ru-RU"/>
        </w:rPr>
        <w:t xml:space="preserve"> on the dummy.</w:t>
      </w:r>
    </w:p>
    <w:p w14:paraId="383AD0A2" w14:textId="77777777" w:rsidR="00631B61" w:rsidRPr="00631B61" w:rsidRDefault="00631B61" w:rsidP="00631B61">
      <w:pPr>
        <w:numPr>
          <w:ilvl w:val="0"/>
          <w:numId w:val="7"/>
        </w:numPr>
        <w:spacing w:after="0"/>
        <w:ind w:left="0"/>
        <w:jc w:val="both"/>
        <w:rPr>
          <w:rFonts w:eastAsia="Times New Roman" w:cs="Times New Roman"/>
          <w:szCs w:val="28"/>
          <w:lang w:val="en-US" w:eastAsia="ru-RU"/>
        </w:rPr>
      </w:pPr>
      <w:r w:rsidRPr="00631B61">
        <w:rPr>
          <w:rFonts w:eastAsia="Times New Roman" w:cs="Times New Roman"/>
          <w:szCs w:val="28"/>
          <w:lang w:val="en-US" w:eastAsia="ru-RU"/>
        </w:rPr>
        <w:t>Use the atlas to compare different sections and understand their functions.</w:t>
      </w:r>
    </w:p>
    <w:p w14:paraId="43629D82" w14:textId="77777777" w:rsidR="00631B61" w:rsidRPr="00631B61" w:rsidRDefault="00631B61" w:rsidP="00631B61">
      <w:pPr>
        <w:numPr>
          <w:ilvl w:val="0"/>
          <w:numId w:val="7"/>
        </w:numPr>
        <w:spacing w:after="0"/>
        <w:ind w:left="0"/>
        <w:jc w:val="both"/>
        <w:rPr>
          <w:rFonts w:eastAsia="Times New Roman" w:cs="Times New Roman"/>
          <w:szCs w:val="28"/>
          <w:lang w:val="en-US" w:eastAsia="ru-RU"/>
        </w:rPr>
      </w:pPr>
      <w:r w:rsidRPr="00631B61">
        <w:rPr>
          <w:rFonts w:eastAsia="Times New Roman" w:cs="Times New Roman"/>
          <w:szCs w:val="28"/>
          <w:lang w:val="en-US" w:eastAsia="ru-RU"/>
        </w:rPr>
        <w:t>Discuss how the digestive tract changes in structure along its length.</w:t>
      </w:r>
    </w:p>
    <w:p w14:paraId="39416915" w14:textId="77777777" w:rsidR="00631B61" w:rsidRPr="00631B61" w:rsidRDefault="00631B61" w:rsidP="00631B61">
      <w:pPr>
        <w:spacing w:after="0"/>
        <w:jc w:val="both"/>
        <w:outlineLvl w:val="3"/>
        <w:rPr>
          <w:rFonts w:eastAsia="Times New Roman" w:cs="Times New Roman"/>
          <w:b/>
          <w:bCs/>
          <w:szCs w:val="28"/>
          <w:lang w:val="en-US" w:eastAsia="ru-RU"/>
        </w:rPr>
      </w:pPr>
      <w:r w:rsidRPr="00631B61">
        <w:rPr>
          <w:rFonts w:eastAsia="Times New Roman" w:cs="Times New Roman"/>
          <w:b/>
          <w:bCs/>
          <w:szCs w:val="28"/>
          <w:lang w:val="en-US" w:eastAsia="ru-RU"/>
        </w:rPr>
        <w:t>Step 2: Identification of Respiratory System Organs</w:t>
      </w:r>
    </w:p>
    <w:p w14:paraId="1D6910D7" w14:textId="77777777" w:rsidR="00631B61" w:rsidRPr="00631B61" w:rsidRDefault="00631B61" w:rsidP="00631B61">
      <w:pPr>
        <w:numPr>
          <w:ilvl w:val="0"/>
          <w:numId w:val="8"/>
        </w:numPr>
        <w:spacing w:after="0"/>
        <w:ind w:left="0"/>
        <w:jc w:val="both"/>
        <w:rPr>
          <w:rFonts w:eastAsia="Times New Roman" w:cs="Times New Roman"/>
          <w:szCs w:val="28"/>
          <w:lang w:val="en-US" w:eastAsia="ru-RU"/>
        </w:rPr>
      </w:pPr>
      <w:r w:rsidRPr="00631B61">
        <w:rPr>
          <w:rFonts w:eastAsia="Times New Roman" w:cs="Times New Roman"/>
          <w:szCs w:val="28"/>
          <w:lang w:val="en-US" w:eastAsia="ru-RU"/>
        </w:rPr>
        <w:t xml:space="preserve">Observe the </w:t>
      </w:r>
      <w:r w:rsidRPr="00631B61">
        <w:rPr>
          <w:rFonts w:eastAsia="Times New Roman" w:cs="Times New Roman"/>
          <w:b/>
          <w:bCs/>
          <w:szCs w:val="28"/>
          <w:lang w:val="en-US" w:eastAsia="ru-RU"/>
        </w:rPr>
        <w:t>nasal cavity, pharynx, larynx, trachea, bronchi, lungs, and alveoli</w:t>
      </w:r>
      <w:r w:rsidRPr="00631B61">
        <w:rPr>
          <w:rFonts w:eastAsia="Times New Roman" w:cs="Times New Roman"/>
          <w:szCs w:val="28"/>
          <w:lang w:val="en-US" w:eastAsia="ru-RU"/>
        </w:rPr>
        <w:t xml:space="preserve"> using dummies and atlases.</w:t>
      </w:r>
    </w:p>
    <w:p w14:paraId="62B7C326" w14:textId="77777777" w:rsidR="00631B61" w:rsidRPr="00631B61" w:rsidRDefault="00631B61" w:rsidP="00631B61">
      <w:pPr>
        <w:numPr>
          <w:ilvl w:val="0"/>
          <w:numId w:val="8"/>
        </w:numPr>
        <w:spacing w:after="0"/>
        <w:ind w:left="0"/>
        <w:jc w:val="both"/>
        <w:rPr>
          <w:rFonts w:eastAsia="Times New Roman" w:cs="Times New Roman"/>
          <w:szCs w:val="28"/>
          <w:lang w:val="en-US" w:eastAsia="ru-RU"/>
        </w:rPr>
      </w:pPr>
      <w:r w:rsidRPr="00631B61">
        <w:rPr>
          <w:rFonts w:eastAsia="Times New Roman" w:cs="Times New Roman"/>
          <w:szCs w:val="28"/>
          <w:lang w:val="en-US" w:eastAsia="ru-RU"/>
        </w:rPr>
        <w:t>Discuss the branching pattern from trachea → bronchi → bronchioles → alveoli.</w:t>
      </w:r>
    </w:p>
    <w:p w14:paraId="3EC667BD" w14:textId="77777777" w:rsidR="00631B61" w:rsidRPr="00631B61" w:rsidRDefault="00631B61" w:rsidP="00631B61">
      <w:pPr>
        <w:numPr>
          <w:ilvl w:val="0"/>
          <w:numId w:val="8"/>
        </w:numPr>
        <w:spacing w:after="0"/>
        <w:ind w:left="0"/>
        <w:jc w:val="both"/>
        <w:rPr>
          <w:rFonts w:eastAsia="Times New Roman" w:cs="Times New Roman"/>
          <w:szCs w:val="28"/>
          <w:lang w:val="en-US" w:eastAsia="ru-RU"/>
        </w:rPr>
      </w:pPr>
      <w:r w:rsidRPr="00631B61">
        <w:rPr>
          <w:rFonts w:eastAsia="Times New Roman" w:cs="Times New Roman"/>
          <w:szCs w:val="28"/>
          <w:lang w:val="en-US" w:eastAsia="ru-RU"/>
        </w:rPr>
        <w:t xml:space="preserve">Explain how structural features, such as </w:t>
      </w:r>
      <w:r w:rsidRPr="00631B61">
        <w:rPr>
          <w:rFonts w:eastAsia="Times New Roman" w:cs="Times New Roman"/>
          <w:b/>
          <w:bCs/>
          <w:szCs w:val="28"/>
          <w:lang w:val="en-US" w:eastAsia="ru-RU"/>
        </w:rPr>
        <w:t>cartilage in the trachea</w:t>
      </w:r>
      <w:r w:rsidRPr="00631B61">
        <w:rPr>
          <w:rFonts w:eastAsia="Times New Roman" w:cs="Times New Roman"/>
          <w:szCs w:val="28"/>
          <w:lang w:val="en-US" w:eastAsia="ru-RU"/>
        </w:rPr>
        <w:t xml:space="preserve"> and </w:t>
      </w:r>
      <w:r w:rsidRPr="00631B61">
        <w:rPr>
          <w:rFonts w:eastAsia="Times New Roman" w:cs="Times New Roman"/>
          <w:b/>
          <w:bCs/>
          <w:szCs w:val="28"/>
          <w:lang w:val="en-US" w:eastAsia="ru-RU"/>
        </w:rPr>
        <w:t>capillary networks in alveoli</w:t>
      </w:r>
      <w:r w:rsidRPr="00631B61">
        <w:rPr>
          <w:rFonts w:eastAsia="Times New Roman" w:cs="Times New Roman"/>
          <w:szCs w:val="28"/>
          <w:lang w:val="en-US" w:eastAsia="ru-RU"/>
        </w:rPr>
        <w:t>, facilitate function.</w:t>
      </w:r>
    </w:p>
    <w:p w14:paraId="5C869CD1" w14:textId="77777777" w:rsidR="00631B61" w:rsidRPr="00631B61" w:rsidRDefault="00631B61" w:rsidP="00631B61">
      <w:pPr>
        <w:spacing w:after="0"/>
        <w:jc w:val="both"/>
        <w:outlineLvl w:val="3"/>
        <w:rPr>
          <w:rFonts w:eastAsia="Times New Roman" w:cs="Times New Roman"/>
          <w:b/>
          <w:bCs/>
          <w:szCs w:val="28"/>
          <w:lang w:eastAsia="ru-RU"/>
        </w:rPr>
      </w:pPr>
      <w:r w:rsidRPr="00631B61">
        <w:rPr>
          <w:rFonts w:eastAsia="Times New Roman" w:cs="Times New Roman"/>
          <w:b/>
          <w:bCs/>
          <w:szCs w:val="28"/>
          <w:lang w:eastAsia="ru-RU"/>
        </w:rPr>
        <w:t xml:space="preserve">Step 3: </w:t>
      </w:r>
      <w:proofErr w:type="spellStart"/>
      <w:r w:rsidRPr="00631B61">
        <w:rPr>
          <w:rFonts w:eastAsia="Times New Roman" w:cs="Times New Roman"/>
          <w:b/>
          <w:bCs/>
          <w:szCs w:val="28"/>
          <w:lang w:eastAsia="ru-RU"/>
        </w:rPr>
        <w:t>Structural</w:t>
      </w:r>
      <w:proofErr w:type="spellEnd"/>
      <w:r w:rsidRPr="00631B61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631B61">
        <w:rPr>
          <w:rFonts w:eastAsia="Times New Roman" w:cs="Times New Roman"/>
          <w:b/>
          <w:bCs/>
          <w:szCs w:val="28"/>
          <w:lang w:eastAsia="ru-RU"/>
        </w:rPr>
        <w:t>Adaptations</w:t>
      </w:r>
      <w:proofErr w:type="spellEnd"/>
      <w:r w:rsidRPr="00631B61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631B61">
        <w:rPr>
          <w:rFonts w:eastAsia="Times New Roman" w:cs="Times New Roman"/>
          <w:b/>
          <w:bCs/>
          <w:szCs w:val="28"/>
          <w:lang w:eastAsia="ru-RU"/>
        </w:rPr>
        <w:t>and</w:t>
      </w:r>
      <w:proofErr w:type="spellEnd"/>
      <w:r w:rsidRPr="00631B61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631B61">
        <w:rPr>
          <w:rFonts w:eastAsia="Times New Roman" w:cs="Times New Roman"/>
          <w:b/>
          <w:bCs/>
          <w:szCs w:val="28"/>
          <w:lang w:eastAsia="ru-RU"/>
        </w:rPr>
        <w:t>Functions</w:t>
      </w:r>
      <w:proofErr w:type="spellEnd"/>
    </w:p>
    <w:p w14:paraId="333AF1FE" w14:textId="77777777" w:rsidR="00631B61" w:rsidRPr="00631B61" w:rsidRDefault="00631B61" w:rsidP="00631B61">
      <w:pPr>
        <w:numPr>
          <w:ilvl w:val="0"/>
          <w:numId w:val="9"/>
        </w:numPr>
        <w:spacing w:after="0"/>
        <w:ind w:left="0"/>
        <w:jc w:val="both"/>
        <w:rPr>
          <w:rFonts w:eastAsia="Times New Roman" w:cs="Times New Roman"/>
          <w:szCs w:val="28"/>
          <w:lang w:val="en-US" w:eastAsia="ru-RU"/>
        </w:rPr>
      </w:pPr>
      <w:r w:rsidRPr="00631B61">
        <w:rPr>
          <w:rFonts w:eastAsia="Times New Roman" w:cs="Times New Roman"/>
          <w:szCs w:val="28"/>
          <w:lang w:val="en-US" w:eastAsia="ru-RU"/>
        </w:rPr>
        <w:t xml:space="preserve">Examine the </w:t>
      </w:r>
      <w:r w:rsidRPr="00631B61">
        <w:rPr>
          <w:rFonts w:eastAsia="Times New Roman" w:cs="Times New Roman"/>
          <w:b/>
          <w:bCs/>
          <w:szCs w:val="28"/>
          <w:lang w:val="en-US" w:eastAsia="ru-RU"/>
        </w:rPr>
        <w:t>alveolar structure</w:t>
      </w:r>
      <w:r w:rsidRPr="00631B61">
        <w:rPr>
          <w:rFonts w:eastAsia="Times New Roman" w:cs="Times New Roman"/>
          <w:szCs w:val="28"/>
          <w:lang w:val="en-US" w:eastAsia="ru-RU"/>
        </w:rPr>
        <w:t xml:space="preserve"> under a magnified model to understand gas exchange.</w:t>
      </w:r>
    </w:p>
    <w:p w14:paraId="77625E9C" w14:textId="77777777" w:rsidR="00631B61" w:rsidRPr="00631B61" w:rsidRDefault="00631B61" w:rsidP="00631B61">
      <w:pPr>
        <w:numPr>
          <w:ilvl w:val="0"/>
          <w:numId w:val="9"/>
        </w:numPr>
        <w:spacing w:after="0"/>
        <w:ind w:left="0"/>
        <w:jc w:val="both"/>
        <w:rPr>
          <w:rFonts w:eastAsia="Times New Roman" w:cs="Times New Roman"/>
          <w:szCs w:val="28"/>
          <w:lang w:val="en-US" w:eastAsia="ru-RU"/>
        </w:rPr>
      </w:pPr>
      <w:r w:rsidRPr="00631B61">
        <w:rPr>
          <w:rFonts w:eastAsia="Times New Roman" w:cs="Times New Roman"/>
          <w:szCs w:val="28"/>
          <w:lang w:val="en-US" w:eastAsia="ru-RU"/>
        </w:rPr>
        <w:t>Compare the muscular walls of the stomach with the smooth walls of the intestines.</w:t>
      </w:r>
    </w:p>
    <w:p w14:paraId="13D46F80" w14:textId="77777777" w:rsidR="00631B61" w:rsidRPr="00631B61" w:rsidRDefault="00631B61" w:rsidP="00631B61">
      <w:pPr>
        <w:numPr>
          <w:ilvl w:val="0"/>
          <w:numId w:val="9"/>
        </w:numPr>
        <w:spacing w:after="0"/>
        <w:ind w:left="0"/>
        <w:jc w:val="both"/>
        <w:rPr>
          <w:rFonts w:eastAsia="Times New Roman" w:cs="Times New Roman"/>
          <w:szCs w:val="28"/>
          <w:lang w:val="en-US" w:eastAsia="ru-RU"/>
        </w:rPr>
      </w:pPr>
      <w:r w:rsidRPr="00631B61">
        <w:rPr>
          <w:rFonts w:eastAsia="Times New Roman" w:cs="Times New Roman"/>
          <w:szCs w:val="28"/>
          <w:lang w:val="en-US" w:eastAsia="ru-RU"/>
        </w:rPr>
        <w:t xml:space="preserve">Discuss the </w:t>
      </w:r>
      <w:r w:rsidRPr="00631B61">
        <w:rPr>
          <w:rFonts w:eastAsia="Times New Roman" w:cs="Times New Roman"/>
          <w:b/>
          <w:bCs/>
          <w:szCs w:val="28"/>
          <w:lang w:val="en-US" w:eastAsia="ru-RU"/>
        </w:rPr>
        <w:t>role of digestive enzymes</w:t>
      </w:r>
      <w:r w:rsidRPr="00631B61">
        <w:rPr>
          <w:rFonts w:eastAsia="Times New Roman" w:cs="Times New Roman"/>
          <w:szCs w:val="28"/>
          <w:lang w:val="en-US" w:eastAsia="ru-RU"/>
        </w:rPr>
        <w:t xml:space="preserve"> and how they interact with different food components.</w:t>
      </w:r>
    </w:p>
    <w:p w14:paraId="57C63978" w14:textId="77777777" w:rsidR="00631B61" w:rsidRPr="00631B61" w:rsidRDefault="00631B61" w:rsidP="00631B61">
      <w:pPr>
        <w:spacing w:after="0"/>
        <w:jc w:val="both"/>
        <w:outlineLvl w:val="3"/>
        <w:rPr>
          <w:rFonts w:eastAsia="Times New Roman" w:cs="Times New Roman"/>
          <w:b/>
          <w:bCs/>
          <w:szCs w:val="28"/>
          <w:lang w:eastAsia="ru-RU"/>
        </w:rPr>
      </w:pPr>
      <w:r w:rsidRPr="00631B61">
        <w:rPr>
          <w:rFonts w:eastAsia="Times New Roman" w:cs="Times New Roman"/>
          <w:b/>
          <w:bCs/>
          <w:szCs w:val="28"/>
          <w:lang w:eastAsia="ru-RU"/>
        </w:rPr>
        <w:t xml:space="preserve">Step 4: Interactive </w:t>
      </w:r>
      <w:proofErr w:type="spellStart"/>
      <w:r w:rsidRPr="00631B61">
        <w:rPr>
          <w:rFonts w:eastAsia="Times New Roman" w:cs="Times New Roman"/>
          <w:b/>
          <w:bCs/>
          <w:szCs w:val="28"/>
          <w:lang w:eastAsia="ru-RU"/>
        </w:rPr>
        <w:t>Labeling</w:t>
      </w:r>
      <w:proofErr w:type="spellEnd"/>
      <w:r w:rsidRPr="00631B61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631B61">
        <w:rPr>
          <w:rFonts w:eastAsia="Times New Roman" w:cs="Times New Roman"/>
          <w:b/>
          <w:bCs/>
          <w:szCs w:val="28"/>
          <w:lang w:eastAsia="ru-RU"/>
        </w:rPr>
        <w:t>and</w:t>
      </w:r>
      <w:proofErr w:type="spellEnd"/>
      <w:r w:rsidRPr="00631B61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631B61">
        <w:rPr>
          <w:rFonts w:eastAsia="Times New Roman" w:cs="Times New Roman"/>
          <w:b/>
          <w:bCs/>
          <w:szCs w:val="28"/>
          <w:lang w:eastAsia="ru-RU"/>
        </w:rPr>
        <w:t>Discussion</w:t>
      </w:r>
      <w:proofErr w:type="spellEnd"/>
    </w:p>
    <w:p w14:paraId="6A97A4BB" w14:textId="77777777" w:rsidR="00631B61" w:rsidRPr="00631B61" w:rsidRDefault="00631B61" w:rsidP="00631B61">
      <w:pPr>
        <w:numPr>
          <w:ilvl w:val="0"/>
          <w:numId w:val="10"/>
        </w:numPr>
        <w:spacing w:after="0"/>
        <w:ind w:left="0"/>
        <w:jc w:val="both"/>
        <w:rPr>
          <w:rFonts w:eastAsia="Times New Roman" w:cs="Times New Roman"/>
          <w:szCs w:val="28"/>
          <w:lang w:val="en-US" w:eastAsia="ru-RU"/>
        </w:rPr>
      </w:pPr>
      <w:r w:rsidRPr="00631B61">
        <w:rPr>
          <w:rFonts w:eastAsia="Times New Roman" w:cs="Times New Roman"/>
          <w:szCs w:val="28"/>
          <w:lang w:val="en-US" w:eastAsia="ru-RU"/>
        </w:rPr>
        <w:t>Students label major digestive and respiratory organs on provided diagrams.</w:t>
      </w:r>
    </w:p>
    <w:p w14:paraId="5697889A" w14:textId="77777777" w:rsidR="00631B61" w:rsidRPr="00631B61" w:rsidRDefault="00631B61" w:rsidP="00631B61">
      <w:pPr>
        <w:numPr>
          <w:ilvl w:val="0"/>
          <w:numId w:val="10"/>
        </w:numPr>
        <w:spacing w:after="0"/>
        <w:ind w:left="0"/>
        <w:jc w:val="both"/>
        <w:rPr>
          <w:rFonts w:eastAsia="Times New Roman" w:cs="Times New Roman"/>
          <w:szCs w:val="28"/>
          <w:lang w:val="en-US" w:eastAsia="ru-RU"/>
        </w:rPr>
      </w:pPr>
      <w:r w:rsidRPr="00631B61">
        <w:rPr>
          <w:rFonts w:eastAsia="Times New Roman" w:cs="Times New Roman"/>
          <w:szCs w:val="28"/>
          <w:lang w:val="en-US" w:eastAsia="ru-RU"/>
        </w:rPr>
        <w:t>Compare and contrast structural differences between these systems.</w:t>
      </w:r>
    </w:p>
    <w:p w14:paraId="0E6060A7" w14:textId="77777777" w:rsidR="00631B61" w:rsidRPr="00631B61" w:rsidRDefault="00631B61" w:rsidP="00631B61">
      <w:pPr>
        <w:numPr>
          <w:ilvl w:val="0"/>
          <w:numId w:val="10"/>
        </w:numPr>
        <w:spacing w:after="0"/>
        <w:ind w:left="0"/>
        <w:jc w:val="both"/>
        <w:rPr>
          <w:rFonts w:eastAsia="Times New Roman" w:cs="Times New Roman"/>
          <w:szCs w:val="28"/>
          <w:lang w:val="en-US" w:eastAsia="ru-RU"/>
        </w:rPr>
      </w:pPr>
      <w:r w:rsidRPr="00631B61">
        <w:rPr>
          <w:rFonts w:eastAsia="Times New Roman" w:cs="Times New Roman"/>
          <w:szCs w:val="28"/>
          <w:lang w:val="en-US" w:eastAsia="ru-RU"/>
        </w:rPr>
        <w:t>Discuss common disorders affecting each system (e.g., acid reflux, asthma).</w:t>
      </w:r>
    </w:p>
    <w:p w14:paraId="22689EF1" w14:textId="77777777" w:rsidR="00631B61" w:rsidRPr="00631B61" w:rsidRDefault="00631B61" w:rsidP="00631B61">
      <w:pPr>
        <w:spacing w:after="0"/>
        <w:jc w:val="both"/>
        <w:rPr>
          <w:rFonts w:eastAsia="Times New Roman" w:cs="Times New Roman"/>
          <w:szCs w:val="28"/>
          <w:lang w:eastAsia="ru-RU"/>
        </w:rPr>
      </w:pPr>
      <w:r w:rsidRPr="00631B61">
        <w:rPr>
          <w:rFonts w:eastAsia="Times New Roman" w:cs="Times New Roman"/>
          <w:szCs w:val="28"/>
          <w:lang w:eastAsia="ru-RU"/>
        </w:rPr>
        <w:pict w14:anchorId="77C22622">
          <v:rect id="_x0000_i1027" style="width:0;height:1.5pt" o:hralign="center" o:hrstd="t" o:hr="t" fillcolor="#a0a0a0" stroked="f"/>
        </w:pict>
      </w:r>
    </w:p>
    <w:p w14:paraId="46C02BBE" w14:textId="0DFF25C8" w:rsidR="00631B61" w:rsidRPr="00631B61" w:rsidRDefault="00631B61" w:rsidP="00631B61">
      <w:pPr>
        <w:spacing w:after="0"/>
        <w:jc w:val="both"/>
        <w:rPr>
          <w:rFonts w:eastAsia="Times New Roman" w:cs="Times New Roman"/>
          <w:szCs w:val="28"/>
          <w:lang w:eastAsia="ru-RU"/>
        </w:rPr>
      </w:pPr>
    </w:p>
    <w:p w14:paraId="555AE37A" w14:textId="45A2B451" w:rsidR="00631B61" w:rsidRPr="00631B61" w:rsidRDefault="00631B61" w:rsidP="00631B61">
      <w:pPr>
        <w:spacing w:after="0"/>
        <w:jc w:val="both"/>
        <w:outlineLvl w:val="1"/>
        <w:rPr>
          <w:rFonts w:eastAsia="Times New Roman" w:cs="Times New Roman"/>
          <w:b/>
          <w:bCs/>
          <w:szCs w:val="28"/>
          <w:lang w:eastAsia="ru-RU"/>
        </w:rPr>
      </w:pPr>
      <w:r w:rsidRPr="00631B61">
        <w:rPr>
          <w:rFonts w:eastAsia="Times New Roman" w:cs="Times New Roman"/>
          <w:b/>
          <w:bCs/>
          <w:szCs w:val="28"/>
          <w:lang w:eastAsia="ru-RU"/>
        </w:rPr>
        <w:t>4</w:t>
      </w:r>
      <w:r w:rsidRPr="00631B61">
        <w:rPr>
          <w:rFonts w:eastAsia="Times New Roman" w:cs="Times New Roman"/>
          <w:b/>
          <w:bCs/>
          <w:szCs w:val="28"/>
          <w:lang w:eastAsia="ru-RU"/>
        </w:rPr>
        <w:t xml:space="preserve">. </w:t>
      </w:r>
      <w:proofErr w:type="spellStart"/>
      <w:r w:rsidRPr="00631B61">
        <w:rPr>
          <w:rFonts w:eastAsia="Times New Roman" w:cs="Times New Roman"/>
          <w:b/>
          <w:bCs/>
          <w:szCs w:val="28"/>
          <w:lang w:eastAsia="ru-RU"/>
        </w:rPr>
        <w:t>Conclusion</w:t>
      </w:r>
      <w:proofErr w:type="spellEnd"/>
      <w:r w:rsidRPr="00631B61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631B61">
        <w:rPr>
          <w:rFonts w:eastAsia="Times New Roman" w:cs="Times New Roman"/>
          <w:b/>
          <w:bCs/>
          <w:szCs w:val="28"/>
          <w:lang w:eastAsia="ru-RU"/>
        </w:rPr>
        <w:t>and</w:t>
      </w:r>
      <w:proofErr w:type="spellEnd"/>
      <w:r w:rsidRPr="00631B61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631B61">
        <w:rPr>
          <w:rFonts w:eastAsia="Times New Roman" w:cs="Times New Roman"/>
          <w:b/>
          <w:bCs/>
          <w:szCs w:val="28"/>
          <w:lang w:eastAsia="ru-RU"/>
        </w:rPr>
        <w:t>Recommendations</w:t>
      </w:r>
      <w:proofErr w:type="spellEnd"/>
    </w:p>
    <w:p w14:paraId="1AD595CA" w14:textId="77777777" w:rsidR="00631B61" w:rsidRPr="00631B61" w:rsidRDefault="00631B61" w:rsidP="00631B61">
      <w:pPr>
        <w:numPr>
          <w:ilvl w:val="0"/>
          <w:numId w:val="12"/>
        </w:numPr>
        <w:spacing w:after="0"/>
        <w:ind w:left="0"/>
        <w:jc w:val="both"/>
        <w:rPr>
          <w:rFonts w:eastAsia="Times New Roman" w:cs="Times New Roman"/>
          <w:szCs w:val="28"/>
          <w:lang w:val="en-US" w:eastAsia="ru-RU"/>
        </w:rPr>
      </w:pPr>
      <w:r w:rsidRPr="00631B61">
        <w:rPr>
          <w:rFonts w:eastAsia="Times New Roman" w:cs="Times New Roman"/>
          <w:szCs w:val="28"/>
          <w:lang w:val="en-US" w:eastAsia="ru-RU"/>
        </w:rPr>
        <w:t xml:space="preserve">Encourage students to use </w:t>
      </w:r>
      <w:r w:rsidRPr="00631B61">
        <w:rPr>
          <w:rFonts w:eastAsia="Times New Roman" w:cs="Times New Roman"/>
          <w:b/>
          <w:bCs/>
          <w:szCs w:val="28"/>
          <w:lang w:val="en-US" w:eastAsia="ru-RU"/>
        </w:rPr>
        <w:t>interactive 3D models</w:t>
      </w:r>
      <w:r w:rsidRPr="00631B61">
        <w:rPr>
          <w:rFonts w:eastAsia="Times New Roman" w:cs="Times New Roman"/>
          <w:szCs w:val="28"/>
          <w:lang w:val="en-US" w:eastAsia="ru-RU"/>
        </w:rPr>
        <w:t xml:space="preserve"> for better visualization.</w:t>
      </w:r>
    </w:p>
    <w:p w14:paraId="0EE03164" w14:textId="77777777" w:rsidR="00631B61" w:rsidRPr="00631B61" w:rsidRDefault="00631B61" w:rsidP="00631B61">
      <w:pPr>
        <w:numPr>
          <w:ilvl w:val="0"/>
          <w:numId w:val="12"/>
        </w:numPr>
        <w:spacing w:after="0"/>
        <w:ind w:left="0"/>
        <w:jc w:val="both"/>
        <w:rPr>
          <w:rFonts w:eastAsia="Times New Roman" w:cs="Times New Roman"/>
          <w:szCs w:val="28"/>
          <w:lang w:val="en-US" w:eastAsia="ru-RU"/>
        </w:rPr>
      </w:pPr>
      <w:r w:rsidRPr="00631B61">
        <w:rPr>
          <w:rFonts w:eastAsia="Times New Roman" w:cs="Times New Roman"/>
          <w:szCs w:val="28"/>
          <w:lang w:val="en-US" w:eastAsia="ru-RU"/>
        </w:rPr>
        <w:t xml:space="preserve">Reinforce the </w:t>
      </w:r>
      <w:r w:rsidRPr="00631B61">
        <w:rPr>
          <w:rFonts w:eastAsia="Times New Roman" w:cs="Times New Roman"/>
          <w:b/>
          <w:bCs/>
          <w:szCs w:val="28"/>
          <w:lang w:val="en-US" w:eastAsia="ru-RU"/>
        </w:rPr>
        <w:t>connection between structure and function</w:t>
      </w:r>
      <w:r w:rsidRPr="00631B61">
        <w:rPr>
          <w:rFonts w:eastAsia="Times New Roman" w:cs="Times New Roman"/>
          <w:szCs w:val="28"/>
          <w:lang w:val="en-US" w:eastAsia="ru-RU"/>
        </w:rPr>
        <w:t xml:space="preserve"> in both systems.</w:t>
      </w:r>
    </w:p>
    <w:p w14:paraId="49D375FC" w14:textId="77777777" w:rsidR="00631B61" w:rsidRPr="00631B61" w:rsidRDefault="00631B61" w:rsidP="00631B61">
      <w:pPr>
        <w:numPr>
          <w:ilvl w:val="0"/>
          <w:numId w:val="12"/>
        </w:numPr>
        <w:spacing w:after="0"/>
        <w:ind w:left="0"/>
        <w:jc w:val="both"/>
        <w:rPr>
          <w:rFonts w:eastAsia="Times New Roman" w:cs="Times New Roman"/>
          <w:szCs w:val="28"/>
          <w:lang w:val="en-US" w:eastAsia="ru-RU"/>
        </w:rPr>
      </w:pPr>
      <w:r w:rsidRPr="00631B61">
        <w:rPr>
          <w:rFonts w:eastAsia="Times New Roman" w:cs="Times New Roman"/>
          <w:szCs w:val="28"/>
          <w:lang w:val="en-US" w:eastAsia="ru-RU"/>
        </w:rPr>
        <w:t xml:space="preserve">Discuss </w:t>
      </w:r>
      <w:r w:rsidRPr="00631B61">
        <w:rPr>
          <w:rFonts w:eastAsia="Times New Roman" w:cs="Times New Roman"/>
          <w:b/>
          <w:bCs/>
          <w:szCs w:val="28"/>
          <w:lang w:val="en-US" w:eastAsia="ru-RU"/>
        </w:rPr>
        <w:t>clinical applications</w:t>
      </w:r>
      <w:r w:rsidRPr="00631B61">
        <w:rPr>
          <w:rFonts w:eastAsia="Times New Roman" w:cs="Times New Roman"/>
          <w:szCs w:val="28"/>
          <w:lang w:val="en-US" w:eastAsia="ru-RU"/>
        </w:rPr>
        <w:t>, such as lung capacity measurement and digestive enzyme supplementation.</w:t>
      </w:r>
    </w:p>
    <w:p w14:paraId="50622847" w14:textId="77777777" w:rsidR="00631B61" w:rsidRPr="00631B61" w:rsidRDefault="00631B61" w:rsidP="00631B61">
      <w:pPr>
        <w:numPr>
          <w:ilvl w:val="0"/>
          <w:numId w:val="12"/>
        </w:numPr>
        <w:spacing w:after="0"/>
        <w:ind w:left="0"/>
        <w:jc w:val="both"/>
        <w:rPr>
          <w:rFonts w:eastAsia="Times New Roman" w:cs="Times New Roman"/>
          <w:szCs w:val="28"/>
          <w:lang w:val="en-US" w:eastAsia="ru-RU"/>
        </w:rPr>
      </w:pPr>
      <w:r w:rsidRPr="00631B61">
        <w:rPr>
          <w:rFonts w:eastAsia="Times New Roman" w:cs="Times New Roman"/>
          <w:szCs w:val="28"/>
          <w:lang w:val="en-US" w:eastAsia="ru-RU"/>
        </w:rPr>
        <w:t>Suggest additional resources, including online 3D anatomy tools.</w:t>
      </w:r>
    </w:p>
    <w:p w14:paraId="4A5C7890" w14:textId="77777777" w:rsidR="00F12C76" w:rsidRPr="00631B61" w:rsidRDefault="00F12C76" w:rsidP="006C0B77">
      <w:pPr>
        <w:spacing w:after="0"/>
        <w:ind w:firstLine="709"/>
        <w:jc w:val="both"/>
        <w:rPr>
          <w:lang w:val="en-US"/>
        </w:rPr>
      </w:pPr>
    </w:p>
    <w:sectPr w:rsidR="00F12C76" w:rsidRPr="00631B61" w:rsidSect="006C0B77">
      <w:pgSz w:w="11906" w:h="16838" w:code="9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024E8D"/>
    <w:multiLevelType w:val="multilevel"/>
    <w:tmpl w:val="9680248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2074167"/>
    <w:multiLevelType w:val="multilevel"/>
    <w:tmpl w:val="B6CA19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C896144"/>
    <w:multiLevelType w:val="multilevel"/>
    <w:tmpl w:val="5FFCBBC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90E3843"/>
    <w:multiLevelType w:val="multilevel"/>
    <w:tmpl w:val="6262B8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D38671F"/>
    <w:multiLevelType w:val="multilevel"/>
    <w:tmpl w:val="B3986F4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36C3083C"/>
    <w:multiLevelType w:val="multilevel"/>
    <w:tmpl w:val="44B89C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40FA67F4"/>
    <w:multiLevelType w:val="multilevel"/>
    <w:tmpl w:val="9B5EE5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41785614"/>
    <w:multiLevelType w:val="multilevel"/>
    <w:tmpl w:val="0B0892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496B5E03"/>
    <w:multiLevelType w:val="multilevel"/>
    <w:tmpl w:val="E1E817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57DF3F8E"/>
    <w:multiLevelType w:val="multilevel"/>
    <w:tmpl w:val="F82A06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6A7A1620"/>
    <w:multiLevelType w:val="multilevel"/>
    <w:tmpl w:val="F7F401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7D2007CC"/>
    <w:multiLevelType w:val="multilevel"/>
    <w:tmpl w:val="92A401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990669126">
    <w:abstractNumId w:val="5"/>
  </w:num>
  <w:num w:numId="2" w16cid:durableId="1075515750">
    <w:abstractNumId w:val="7"/>
  </w:num>
  <w:num w:numId="3" w16cid:durableId="2113819050">
    <w:abstractNumId w:val="4"/>
  </w:num>
  <w:num w:numId="4" w16cid:durableId="350566455">
    <w:abstractNumId w:val="2"/>
  </w:num>
  <w:num w:numId="5" w16cid:durableId="1624385413">
    <w:abstractNumId w:val="8"/>
  </w:num>
  <w:num w:numId="6" w16cid:durableId="871457231">
    <w:abstractNumId w:val="9"/>
  </w:num>
  <w:num w:numId="7" w16cid:durableId="1974213860">
    <w:abstractNumId w:val="1"/>
  </w:num>
  <w:num w:numId="8" w16cid:durableId="773594614">
    <w:abstractNumId w:val="11"/>
  </w:num>
  <w:num w:numId="9" w16cid:durableId="1359312899">
    <w:abstractNumId w:val="3"/>
  </w:num>
  <w:num w:numId="10" w16cid:durableId="1216233499">
    <w:abstractNumId w:val="10"/>
  </w:num>
  <w:num w:numId="11" w16cid:durableId="2094356482">
    <w:abstractNumId w:val="0"/>
  </w:num>
  <w:num w:numId="12" w16cid:durableId="1970087382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94298"/>
    <w:rsid w:val="00631B61"/>
    <w:rsid w:val="006C0B77"/>
    <w:rsid w:val="008242FF"/>
    <w:rsid w:val="00870751"/>
    <w:rsid w:val="00894298"/>
    <w:rsid w:val="00922C48"/>
    <w:rsid w:val="009B54CB"/>
    <w:rsid w:val="00A222E0"/>
    <w:rsid w:val="00B915B7"/>
    <w:rsid w:val="00EA59DF"/>
    <w:rsid w:val="00EE4070"/>
    <w:rsid w:val="00F12C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99091B"/>
  <w15:chartTrackingRefBased/>
  <w15:docId w15:val="{44148921-C470-433D-9D9C-83AD0232D2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915B7"/>
    <w:pPr>
      <w:spacing w:line="240" w:lineRule="auto"/>
    </w:pPr>
    <w:rPr>
      <w:rFonts w:ascii="Times New Roman" w:hAnsi="Times New Roman"/>
      <w:sz w:val="28"/>
    </w:rPr>
  </w:style>
  <w:style w:type="paragraph" w:styleId="1">
    <w:name w:val="heading 1"/>
    <w:basedOn w:val="a"/>
    <w:next w:val="a"/>
    <w:link w:val="10"/>
    <w:uiPriority w:val="9"/>
    <w:qFormat/>
    <w:rsid w:val="0089429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89429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894298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2E74B5" w:themeColor="accent1" w:themeShade="BF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894298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2E74B5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894298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2E74B5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894298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894298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894298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894298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94298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894298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894298"/>
    <w:rPr>
      <w:rFonts w:eastAsiaTheme="majorEastAsia" w:cstheme="majorBidi"/>
      <w:color w:val="2E74B5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894298"/>
    <w:rPr>
      <w:rFonts w:eastAsiaTheme="majorEastAsia" w:cstheme="majorBidi"/>
      <w:i/>
      <w:iCs/>
      <w:color w:val="2E74B5" w:themeColor="accent1" w:themeShade="BF"/>
      <w:sz w:val="28"/>
    </w:rPr>
  </w:style>
  <w:style w:type="character" w:customStyle="1" w:styleId="50">
    <w:name w:val="Заголовок 5 Знак"/>
    <w:basedOn w:val="a0"/>
    <w:link w:val="5"/>
    <w:uiPriority w:val="9"/>
    <w:semiHidden/>
    <w:rsid w:val="00894298"/>
    <w:rPr>
      <w:rFonts w:eastAsiaTheme="majorEastAsia" w:cstheme="majorBidi"/>
      <w:color w:val="2E74B5" w:themeColor="accent1" w:themeShade="BF"/>
      <w:sz w:val="28"/>
    </w:rPr>
  </w:style>
  <w:style w:type="character" w:customStyle="1" w:styleId="60">
    <w:name w:val="Заголовок 6 Знак"/>
    <w:basedOn w:val="a0"/>
    <w:link w:val="6"/>
    <w:uiPriority w:val="9"/>
    <w:semiHidden/>
    <w:rsid w:val="00894298"/>
    <w:rPr>
      <w:rFonts w:eastAsiaTheme="majorEastAsia" w:cstheme="majorBidi"/>
      <w:i/>
      <w:iCs/>
      <w:color w:val="595959" w:themeColor="text1" w:themeTint="A6"/>
      <w:sz w:val="28"/>
    </w:rPr>
  </w:style>
  <w:style w:type="character" w:customStyle="1" w:styleId="70">
    <w:name w:val="Заголовок 7 Знак"/>
    <w:basedOn w:val="a0"/>
    <w:link w:val="7"/>
    <w:uiPriority w:val="9"/>
    <w:semiHidden/>
    <w:rsid w:val="00894298"/>
    <w:rPr>
      <w:rFonts w:eastAsiaTheme="majorEastAsia" w:cstheme="majorBidi"/>
      <w:color w:val="595959" w:themeColor="text1" w:themeTint="A6"/>
      <w:sz w:val="28"/>
    </w:rPr>
  </w:style>
  <w:style w:type="character" w:customStyle="1" w:styleId="80">
    <w:name w:val="Заголовок 8 Знак"/>
    <w:basedOn w:val="a0"/>
    <w:link w:val="8"/>
    <w:uiPriority w:val="9"/>
    <w:semiHidden/>
    <w:rsid w:val="00894298"/>
    <w:rPr>
      <w:rFonts w:eastAsiaTheme="majorEastAsia" w:cstheme="majorBidi"/>
      <w:i/>
      <w:iCs/>
      <w:color w:val="272727" w:themeColor="text1" w:themeTint="D8"/>
      <w:sz w:val="28"/>
    </w:rPr>
  </w:style>
  <w:style w:type="character" w:customStyle="1" w:styleId="90">
    <w:name w:val="Заголовок 9 Знак"/>
    <w:basedOn w:val="a0"/>
    <w:link w:val="9"/>
    <w:uiPriority w:val="9"/>
    <w:semiHidden/>
    <w:rsid w:val="00894298"/>
    <w:rPr>
      <w:rFonts w:eastAsiaTheme="majorEastAsia" w:cstheme="majorBidi"/>
      <w:color w:val="272727" w:themeColor="text1" w:themeTint="D8"/>
      <w:sz w:val="28"/>
    </w:rPr>
  </w:style>
  <w:style w:type="paragraph" w:styleId="a3">
    <w:name w:val="Title"/>
    <w:basedOn w:val="a"/>
    <w:next w:val="a"/>
    <w:link w:val="a4"/>
    <w:uiPriority w:val="10"/>
    <w:qFormat/>
    <w:rsid w:val="00894298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89429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894298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89429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89429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894298"/>
    <w:rPr>
      <w:rFonts w:ascii="Times New Roman" w:hAnsi="Times New Roman"/>
      <w:i/>
      <w:iCs/>
      <w:color w:val="404040" w:themeColor="text1" w:themeTint="BF"/>
      <w:sz w:val="28"/>
    </w:rPr>
  </w:style>
  <w:style w:type="paragraph" w:styleId="a7">
    <w:name w:val="List Paragraph"/>
    <w:basedOn w:val="a"/>
    <w:uiPriority w:val="34"/>
    <w:qFormat/>
    <w:rsid w:val="00894298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894298"/>
    <w:rPr>
      <w:i/>
      <w:iCs/>
      <w:color w:val="2E74B5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894298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894298"/>
    <w:rPr>
      <w:rFonts w:ascii="Times New Roman" w:hAnsi="Times New Roman"/>
      <w:i/>
      <w:iCs/>
      <w:color w:val="2E74B5" w:themeColor="accent1" w:themeShade="BF"/>
      <w:sz w:val="28"/>
    </w:rPr>
  </w:style>
  <w:style w:type="character" w:styleId="ab">
    <w:name w:val="Intense Reference"/>
    <w:basedOn w:val="a0"/>
    <w:uiPriority w:val="32"/>
    <w:qFormat/>
    <w:rsid w:val="00894298"/>
    <w:rPr>
      <w:b/>
      <w:bCs/>
      <w:smallCaps/>
      <w:color w:val="2E74B5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44080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578</Words>
  <Characters>3296</Characters>
  <Application>Microsoft Office Word</Application>
  <DocSecurity>0</DocSecurity>
  <Lines>27</Lines>
  <Paragraphs>7</Paragraphs>
  <ScaleCrop>false</ScaleCrop>
  <Company/>
  <LinksUpToDate>false</LinksUpToDate>
  <CharactersWithSpaces>3867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Запарина Елена</dc:creator>
  <cp:keywords/>
  <dc:description/>
  <cp:lastModifiedBy>Запарина Елена</cp:lastModifiedBy>
  <cp:revision>2</cp:revision>
  <dcterms:created xsi:type="dcterms:W3CDTF">2025-02-26T14:29:00Z</dcterms:created>
  <dcterms:modified xsi:type="dcterms:W3CDTF">2025-02-26T14:30:00Z</dcterms:modified>
</cp:coreProperties>
</file>